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76" w:rsidRDefault="00003A8F">
      <w:pPr>
        <w:jc w:val="center"/>
      </w:pPr>
      <w:r>
        <w:rPr>
          <w:rFonts w:hint="eastAsia"/>
          <w:b/>
          <w:sz w:val="52"/>
          <w:szCs w:val="52"/>
        </w:rPr>
        <w:t>工业除湿机技术参数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2"/>
        <w:gridCol w:w="3256"/>
        <w:gridCol w:w="4923"/>
      </w:tblGrid>
      <w:tr w:rsidR="00627C76">
        <w:trPr>
          <w:trHeight w:val="536"/>
          <w:jc w:val="center"/>
        </w:trPr>
        <w:tc>
          <w:tcPr>
            <w:tcW w:w="5068" w:type="dxa"/>
            <w:gridSpan w:val="2"/>
            <w:shd w:val="clear" w:color="auto" w:fill="auto"/>
          </w:tcPr>
          <w:p w:rsidR="00627C76" w:rsidRDefault="00003A8F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参数</w:t>
            </w:r>
          </w:p>
        </w:tc>
        <w:tc>
          <w:tcPr>
            <w:tcW w:w="4923" w:type="dxa"/>
            <w:shd w:val="clear" w:color="auto" w:fill="auto"/>
          </w:tcPr>
          <w:p w:rsidR="00627C76" w:rsidRDefault="00003A8F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产品</w:t>
            </w:r>
            <w:r>
              <w:rPr>
                <w:rFonts w:ascii="微软雅黑" w:eastAsia="微软雅黑" w:hAnsi="微软雅黑"/>
                <w:b/>
                <w:sz w:val="28"/>
                <w:szCs w:val="28"/>
              </w:rPr>
              <w:t>实拍</w:t>
            </w:r>
          </w:p>
        </w:tc>
      </w:tr>
      <w:tr w:rsidR="00627C76">
        <w:trPr>
          <w:trHeight w:val="536"/>
          <w:jc w:val="center"/>
        </w:trPr>
        <w:tc>
          <w:tcPr>
            <w:tcW w:w="1812" w:type="dxa"/>
            <w:shd w:val="clear" w:color="auto" w:fill="auto"/>
          </w:tcPr>
          <w:p w:rsidR="00627C76" w:rsidRDefault="00003A8F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电源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627C76" w:rsidRDefault="00003A8F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38</w:t>
            </w:r>
            <w:r>
              <w:rPr>
                <w:rFonts w:ascii="宋体" w:hAnsi="宋体"/>
              </w:rPr>
              <w:t>0</w:t>
            </w:r>
            <w:r w:rsidR="00F93354">
              <w:rPr>
                <w:rFonts w:ascii="宋体" w:hAnsi="宋体" w:hint="eastAsia"/>
              </w:rPr>
              <w:t>V</w:t>
            </w:r>
            <w:r>
              <w:rPr>
                <w:rFonts w:ascii="宋体" w:hAnsi="宋体"/>
              </w:rPr>
              <w:t>/50hz</w:t>
            </w:r>
          </w:p>
        </w:tc>
        <w:tc>
          <w:tcPr>
            <w:tcW w:w="4923" w:type="dxa"/>
            <w:vMerge w:val="restart"/>
            <w:shd w:val="clear" w:color="auto" w:fill="auto"/>
          </w:tcPr>
          <w:p w:rsidR="00627C76" w:rsidRDefault="00627C76">
            <w:pPr>
              <w:rPr>
                <w:rFonts w:ascii="宋体" w:hAnsi="宋体"/>
              </w:rPr>
            </w:pPr>
          </w:p>
        </w:tc>
      </w:tr>
      <w:tr w:rsidR="00627C76">
        <w:trPr>
          <w:trHeight w:val="536"/>
          <w:jc w:val="center"/>
        </w:trPr>
        <w:tc>
          <w:tcPr>
            <w:tcW w:w="1812" w:type="dxa"/>
            <w:shd w:val="clear" w:color="auto" w:fill="auto"/>
          </w:tcPr>
          <w:p w:rsidR="00627C76" w:rsidRDefault="00003A8F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除湿量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627C76" w:rsidRDefault="00003A8F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288</w:t>
            </w:r>
            <w:r>
              <w:rPr>
                <w:rFonts w:ascii="宋体" w:hAnsi="宋体" w:hint="eastAsia"/>
              </w:rPr>
              <w:t>升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天</w:t>
            </w:r>
            <w:r>
              <w:rPr>
                <w:rFonts w:ascii="宋体" w:hAnsi="宋体" w:hint="eastAsia"/>
              </w:rPr>
              <w:t>(30</w:t>
            </w:r>
            <w:r>
              <w:rPr>
                <w:rFonts w:ascii="宋体" w:hAnsi="宋体" w:hint="eastAsia"/>
              </w:rPr>
              <w:t>℃</w:t>
            </w:r>
            <w:r>
              <w:rPr>
                <w:rFonts w:ascii="宋体" w:hAnsi="宋体" w:hint="eastAsia"/>
              </w:rPr>
              <w:t>/80%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4923" w:type="dxa"/>
            <w:vMerge/>
            <w:shd w:val="clear" w:color="auto" w:fill="auto"/>
          </w:tcPr>
          <w:p w:rsidR="00627C76" w:rsidRDefault="00627C76">
            <w:pPr>
              <w:rPr>
                <w:rFonts w:ascii="宋体" w:hAnsi="宋体"/>
              </w:rPr>
            </w:pPr>
          </w:p>
        </w:tc>
      </w:tr>
      <w:tr w:rsidR="00627C76">
        <w:trPr>
          <w:trHeight w:val="536"/>
          <w:jc w:val="center"/>
        </w:trPr>
        <w:tc>
          <w:tcPr>
            <w:tcW w:w="1812" w:type="dxa"/>
            <w:shd w:val="clear" w:color="auto" w:fill="auto"/>
          </w:tcPr>
          <w:p w:rsidR="00627C76" w:rsidRDefault="00003A8F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适用范围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627C76" w:rsidRDefault="00F93354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300-45</w:t>
            </w:r>
            <w:r w:rsidR="00425284"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㎡（层高3m）</w:t>
            </w:r>
          </w:p>
        </w:tc>
        <w:tc>
          <w:tcPr>
            <w:tcW w:w="4923" w:type="dxa"/>
            <w:vMerge/>
            <w:shd w:val="clear" w:color="auto" w:fill="auto"/>
          </w:tcPr>
          <w:p w:rsidR="00627C76" w:rsidRDefault="00627C76">
            <w:pPr>
              <w:rPr>
                <w:rFonts w:ascii="宋体" w:hAnsi="宋体"/>
              </w:rPr>
            </w:pPr>
          </w:p>
        </w:tc>
      </w:tr>
      <w:tr w:rsidR="00627C76">
        <w:trPr>
          <w:trHeight w:val="536"/>
          <w:jc w:val="center"/>
        </w:trPr>
        <w:tc>
          <w:tcPr>
            <w:tcW w:w="1812" w:type="dxa"/>
            <w:shd w:val="clear" w:color="auto" w:fill="auto"/>
          </w:tcPr>
          <w:p w:rsidR="00627C76" w:rsidRDefault="00003A8F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最大功率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627C76" w:rsidRDefault="00003A8F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4.9KW</w:t>
            </w:r>
          </w:p>
        </w:tc>
        <w:tc>
          <w:tcPr>
            <w:tcW w:w="4923" w:type="dxa"/>
            <w:vMerge/>
            <w:shd w:val="clear" w:color="auto" w:fill="auto"/>
          </w:tcPr>
          <w:p w:rsidR="00627C76" w:rsidRDefault="00627C76">
            <w:pPr>
              <w:rPr>
                <w:rFonts w:ascii="宋体" w:hAnsi="宋体"/>
              </w:rPr>
            </w:pPr>
          </w:p>
        </w:tc>
      </w:tr>
      <w:tr w:rsidR="00627C76">
        <w:trPr>
          <w:trHeight w:val="536"/>
          <w:jc w:val="center"/>
        </w:trPr>
        <w:tc>
          <w:tcPr>
            <w:tcW w:w="1812" w:type="dxa"/>
            <w:shd w:val="clear" w:color="auto" w:fill="auto"/>
          </w:tcPr>
          <w:p w:rsidR="00627C76" w:rsidRDefault="00003A8F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最大电流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627C76" w:rsidRDefault="00003A8F">
            <w:pPr>
              <w:spacing w:line="48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10.5</w:t>
            </w:r>
            <w:r>
              <w:rPr>
                <w:rFonts w:ascii="宋体" w:hAnsi="宋体"/>
              </w:rPr>
              <w:t>A</w:t>
            </w:r>
          </w:p>
        </w:tc>
        <w:tc>
          <w:tcPr>
            <w:tcW w:w="4923" w:type="dxa"/>
            <w:vMerge/>
            <w:shd w:val="clear" w:color="auto" w:fill="auto"/>
          </w:tcPr>
          <w:p w:rsidR="00627C76" w:rsidRDefault="00627C76">
            <w:pPr>
              <w:rPr>
                <w:rFonts w:ascii="宋体" w:hAnsi="宋体"/>
              </w:rPr>
            </w:pPr>
          </w:p>
        </w:tc>
      </w:tr>
      <w:tr w:rsidR="00627C76">
        <w:trPr>
          <w:trHeight w:val="536"/>
          <w:jc w:val="center"/>
        </w:trPr>
        <w:tc>
          <w:tcPr>
            <w:tcW w:w="1812" w:type="dxa"/>
            <w:shd w:val="clear" w:color="auto" w:fill="auto"/>
          </w:tcPr>
          <w:p w:rsidR="00627C76" w:rsidRDefault="00003A8F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循环风量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627C76" w:rsidRDefault="00003A8F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</w:t>
            </w:r>
            <w:r>
              <w:rPr>
                <w:rFonts w:ascii="宋体" w:hAnsi="宋体"/>
              </w:rPr>
              <w:t>00</w:t>
            </w:r>
            <w:r>
              <w:rPr>
                <w:rFonts w:ascii="宋体" w:hAnsi="宋体" w:hint="eastAsia"/>
              </w:rPr>
              <w:t>立方米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小时</w:t>
            </w:r>
          </w:p>
        </w:tc>
        <w:tc>
          <w:tcPr>
            <w:tcW w:w="4923" w:type="dxa"/>
            <w:vMerge/>
            <w:shd w:val="clear" w:color="auto" w:fill="auto"/>
          </w:tcPr>
          <w:p w:rsidR="00627C76" w:rsidRDefault="00627C76">
            <w:pPr>
              <w:rPr>
                <w:rFonts w:ascii="宋体" w:hAnsi="宋体"/>
              </w:rPr>
            </w:pPr>
          </w:p>
        </w:tc>
      </w:tr>
      <w:tr w:rsidR="00627C76">
        <w:trPr>
          <w:trHeight w:val="536"/>
          <w:jc w:val="center"/>
        </w:trPr>
        <w:tc>
          <w:tcPr>
            <w:tcW w:w="1812" w:type="dxa"/>
            <w:shd w:val="clear" w:color="auto" w:fill="auto"/>
          </w:tcPr>
          <w:p w:rsidR="00627C76" w:rsidRDefault="00003A8F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排水方式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627C76" w:rsidRDefault="00003A8F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软管直排</w:t>
            </w:r>
          </w:p>
        </w:tc>
        <w:tc>
          <w:tcPr>
            <w:tcW w:w="4923" w:type="dxa"/>
            <w:vMerge w:val="restart"/>
            <w:shd w:val="clear" w:color="auto" w:fill="auto"/>
          </w:tcPr>
          <w:p w:rsidR="00627C76" w:rsidRDefault="00003A8F">
            <w:pPr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67945</wp:posOffset>
                  </wp:positionV>
                  <wp:extent cx="2004695" cy="1473835"/>
                  <wp:effectExtent l="0" t="0" r="14605" b="12065"/>
                  <wp:wrapNone/>
                  <wp:docPr id="1" name="图片 3" descr="图形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图形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l="11977" t="9151" r="9337" b="68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47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7C76">
        <w:trPr>
          <w:trHeight w:val="536"/>
          <w:jc w:val="center"/>
        </w:trPr>
        <w:tc>
          <w:tcPr>
            <w:tcW w:w="1812" w:type="dxa"/>
            <w:shd w:val="clear" w:color="auto" w:fill="auto"/>
          </w:tcPr>
          <w:p w:rsidR="00627C76" w:rsidRDefault="00003A8F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除霜方式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627C76" w:rsidRDefault="00003A8F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自动</w:t>
            </w:r>
          </w:p>
        </w:tc>
        <w:tc>
          <w:tcPr>
            <w:tcW w:w="4923" w:type="dxa"/>
            <w:vMerge/>
            <w:shd w:val="clear" w:color="auto" w:fill="auto"/>
          </w:tcPr>
          <w:p w:rsidR="00627C76" w:rsidRDefault="00627C76">
            <w:pPr>
              <w:rPr>
                <w:rFonts w:ascii="宋体" w:hAnsi="宋体"/>
              </w:rPr>
            </w:pPr>
          </w:p>
        </w:tc>
      </w:tr>
      <w:tr w:rsidR="00627C76">
        <w:trPr>
          <w:trHeight w:val="536"/>
          <w:jc w:val="center"/>
        </w:trPr>
        <w:tc>
          <w:tcPr>
            <w:tcW w:w="1812" w:type="dxa"/>
            <w:shd w:val="clear" w:color="auto" w:fill="auto"/>
          </w:tcPr>
          <w:p w:rsidR="00627C76" w:rsidRDefault="00003A8F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环境温度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627C76" w:rsidRDefault="00003A8F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5-38</w:t>
            </w:r>
            <w:r>
              <w:rPr>
                <w:rFonts w:ascii="宋体" w:hAnsi="宋体" w:hint="eastAsia"/>
              </w:rPr>
              <w:t>℃</w:t>
            </w:r>
          </w:p>
        </w:tc>
        <w:tc>
          <w:tcPr>
            <w:tcW w:w="4923" w:type="dxa"/>
            <w:vMerge/>
            <w:shd w:val="clear" w:color="auto" w:fill="auto"/>
          </w:tcPr>
          <w:p w:rsidR="00627C76" w:rsidRDefault="00627C76">
            <w:pPr>
              <w:rPr>
                <w:rFonts w:ascii="宋体" w:hAnsi="宋体"/>
              </w:rPr>
            </w:pPr>
          </w:p>
        </w:tc>
      </w:tr>
      <w:tr w:rsidR="00627C76">
        <w:trPr>
          <w:trHeight w:val="536"/>
          <w:jc w:val="center"/>
        </w:trPr>
        <w:tc>
          <w:tcPr>
            <w:tcW w:w="1812" w:type="dxa"/>
            <w:shd w:val="clear" w:color="auto" w:fill="auto"/>
          </w:tcPr>
          <w:p w:rsidR="00627C76" w:rsidRDefault="00003A8F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噪音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627C76" w:rsidRDefault="00003A8F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66</w:t>
            </w:r>
            <w:r>
              <w:rPr>
                <w:rFonts w:ascii="宋体" w:hAnsi="宋体" w:hint="eastAsia"/>
              </w:rPr>
              <w:t>分贝</w:t>
            </w:r>
          </w:p>
        </w:tc>
        <w:tc>
          <w:tcPr>
            <w:tcW w:w="4923" w:type="dxa"/>
            <w:vMerge/>
            <w:shd w:val="clear" w:color="auto" w:fill="auto"/>
          </w:tcPr>
          <w:p w:rsidR="00627C76" w:rsidRDefault="00627C76">
            <w:pPr>
              <w:rPr>
                <w:rFonts w:ascii="宋体" w:hAnsi="宋体"/>
              </w:rPr>
            </w:pPr>
          </w:p>
        </w:tc>
      </w:tr>
      <w:tr w:rsidR="00627C76">
        <w:trPr>
          <w:trHeight w:val="536"/>
          <w:jc w:val="center"/>
        </w:trPr>
        <w:tc>
          <w:tcPr>
            <w:tcW w:w="1812" w:type="dxa"/>
            <w:shd w:val="clear" w:color="auto" w:fill="auto"/>
          </w:tcPr>
          <w:p w:rsidR="00627C76" w:rsidRDefault="00003A8F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积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627C76" w:rsidRDefault="00003A8F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77</w:t>
            </w:r>
            <w:r>
              <w:rPr>
                <w:rFonts w:ascii="宋体" w:hAnsi="宋体" w:cs="宋体"/>
                <w:bCs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szCs w:val="21"/>
              </w:rPr>
              <w:t>x</w:t>
            </w:r>
            <w:r>
              <w:rPr>
                <w:rFonts w:ascii="宋体" w:hAnsi="宋体" w:cs="宋体"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szCs w:val="21"/>
              </w:rPr>
              <w:t>60x17</w:t>
            </w:r>
            <w:r>
              <w:rPr>
                <w:rFonts w:ascii="宋体" w:hAnsi="宋体" w:cs="宋体"/>
                <w:bCs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szCs w:val="21"/>
              </w:rPr>
              <w:t>0mm</w:t>
            </w:r>
          </w:p>
        </w:tc>
        <w:tc>
          <w:tcPr>
            <w:tcW w:w="4923" w:type="dxa"/>
            <w:vMerge w:val="restart"/>
            <w:shd w:val="clear" w:color="auto" w:fill="auto"/>
          </w:tcPr>
          <w:p w:rsidR="00627C76" w:rsidRDefault="00003A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说明：除湿量是在标准环境条件下测定的</w:t>
            </w:r>
            <w:r>
              <w:rPr>
                <w:rFonts w:ascii="宋体" w:hAnsi="宋体" w:hint="eastAsia"/>
              </w:rPr>
              <w:t>,\</w:t>
            </w:r>
            <w:r>
              <w:rPr>
                <w:rFonts w:ascii="宋体" w:hAnsi="宋体" w:hint="eastAsia"/>
              </w:rPr>
              <w:t>如上</w:t>
            </w:r>
            <w:r>
              <w:rPr>
                <w:rFonts w:ascii="宋体" w:hAnsi="宋体" w:hint="eastAsia"/>
              </w:rPr>
              <w:t xml:space="preserve"> CFZ-12</w:t>
            </w:r>
            <w:r w:rsidR="00F93354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S</w:t>
            </w:r>
            <w:r>
              <w:rPr>
                <w:rFonts w:ascii="宋体" w:hAnsi="宋体" w:hint="eastAsia"/>
              </w:rPr>
              <w:t>除湿量标</w:t>
            </w:r>
            <w:r>
              <w:rPr>
                <w:rFonts w:ascii="宋体" w:hAnsi="宋体" w:hint="eastAsia"/>
              </w:rPr>
              <w:t>288</w:t>
            </w:r>
            <w:r>
              <w:rPr>
                <w:rFonts w:ascii="宋体" w:hAnsi="宋体" w:hint="eastAsia"/>
              </w:rPr>
              <w:t>升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天</w:t>
            </w:r>
            <w:r>
              <w:rPr>
                <w:rFonts w:ascii="宋体" w:hAnsi="宋体" w:hint="eastAsia"/>
              </w:rPr>
              <w:t xml:space="preserve">, 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 w:hint="eastAsia"/>
              </w:rPr>
              <w:t>就是指在</w:t>
            </w:r>
            <w:r>
              <w:rPr>
                <w:rFonts w:ascii="宋体" w:hAnsi="宋体" w:hint="eastAsia"/>
              </w:rPr>
              <w:t>30</w:t>
            </w:r>
            <w:r>
              <w:rPr>
                <w:rFonts w:ascii="宋体" w:hAnsi="宋体" w:hint="eastAsia"/>
              </w:rPr>
              <w:t>℃</w:t>
            </w:r>
            <w:r>
              <w:rPr>
                <w:rFonts w:ascii="宋体" w:hAnsi="宋体" w:hint="eastAsia"/>
              </w:rPr>
              <w:t>/RH80%</w:t>
            </w:r>
            <w:r>
              <w:rPr>
                <w:rFonts w:ascii="宋体" w:hAnsi="宋体" w:hint="eastAsia"/>
              </w:rPr>
              <w:t>的环境下</w:t>
            </w:r>
            <w:r>
              <w:rPr>
                <w:rFonts w:ascii="宋体" w:hAnsi="宋体" w:hint="eastAsia"/>
              </w:rPr>
              <w:t>24</w:t>
            </w:r>
            <w:r>
              <w:rPr>
                <w:rFonts w:ascii="宋体" w:hAnsi="宋体" w:hint="eastAsia"/>
              </w:rPr>
              <w:t>小时测定的出水容积</w:t>
            </w:r>
            <w:r>
              <w:rPr>
                <w:rFonts w:ascii="宋体" w:hAnsi="宋体" w:hint="eastAsia"/>
              </w:rPr>
              <w:t>.</w:t>
            </w:r>
          </w:p>
        </w:tc>
      </w:tr>
      <w:tr w:rsidR="00627C76">
        <w:trPr>
          <w:trHeight w:val="536"/>
          <w:jc w:val="center"/>
        </w:trPr>
        <w:tc>
          <w:tcPr>
            <w:tcW w:w="1812" w:type="dxa"/>
            <w:shd w:val="clear" w:color="auto" w:fill="auto"/>
          </w:tcPr>
          <w:p w:rsidR="00627C76" w:rsidRDefault="00003A8F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重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量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627C76" w:rsidRDefault="00003A8F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 w:rsidR="00DB22E3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0KG</w:t>
            </w:r>
          </w:p>
        </w:tc>
        <w:tc>
          <w:tcPr>
            <w:tcW w:w="4923" w:type="dxa"/>
            <w:vMerge/>
            <w:shd w:val="clear" w:color="auto" w:fill="auto"/>
          </w:tcPr>
          <w:p w:rsidR="00627C76" w:rsidRDefault="00627C76">
            <w:pPr>
              <w:rPr>
                <w:rFonts w:ascii="宋体" w:hAnsi="宋体"/>
              </w:rPr>
            </w:pPr>
          </w:p>
        </w:tc>
      </w:tr>
      <w:tr w:rsidR="00627C76">
        <w:trPr>
          <w:trHeight w:val="3815"/>
          <w:jc w:val="center"/>
        </w:trPr>
        <w:tc>
          <w:tcPr>
            <w:tcW w:w="9991" w:type="dxa"/>
            <w:gridSpan w:val="3"/>
            <w:shd w:val="clear" w:color="auto" w:fill="auto"/>
          </w:tcPr>
          <w:p w:rsidR="00627C76" w:rsidRDefault="00003A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除湿机除湿原理：</w:t>
            </w:r>
          </w:p>
          <w:p w:rsidR="00627C76" w:rsidRDefault="00003A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产品属冷冻式除湿机，整机有压缩机、热交换器、风扇、机壳及控制器组成，其工作原理是：由风扇将潮湿空气抽入机内，经过制冷系统（压缩机，蒸发器，冷凝器）相互作用下凝结成霜，系统自动升温化霜成水流入盛水箱，产生出干燥空气排出，如此循环使室内湿度降低，潮湿空间逐步达到干爽的效果。</w:t>
            </w:r>
          </w:p>
          <w:p w:rsidR="00627C76" w:rsidRDefault="00003A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产品特点概念：</w:t>
            </w:r>
          </w:p>
          <w:p w:rsidR="00627C76" w:rsidRDefault="00003A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机组主要部件均由国际知名品牌配件组成，配置了高低压保护，防冻结保护，电流过载保护等重要保护装置，并设有多项运行和故障显示功能，运行安全稳定。热交换器</w:t>
            </w:r>
            <w:proofErr w:type="gramStart"/>
            <w:r>
              <w:rPr>
                <w:rFonts w:ascii="宋体" w:hAnsi="宋体" w:hint="eastAsia"/>
              </w:rPr>
              <w:t>经进口</w:t>
            </w:r>
            <w:proofErr w:type="gramEnd"/>
            <w:r>
              <w:rPr>
                <w:rFonts w:ascii="宋体" w:hAnsi="宋体" w:hint="eastAsia"/>
              </w:rPr>
              <w:t>加工设备精心制造，换热效率高，结构紧凑，因而运行震动小，噪音低，除湿量大，故障率低，使用寿命长。公司始终坚持“追求卓越，诚信经营，质量第一，专业服务”的经营理念。致力于空气处理设备的技术开发和生产。本公司以最优质的产品和最优惠的价格欢迎您来电函洽谈业务。</w:t>
            </w:r>
          </w:p>
        </w:tc>
      </w:tr>
    </w:tbl>
    <w:p w:rsidR="00627C76" w:rsidRDefault="00627C76"/>
    <w:sectPr w:rsidR="00627C76" w:rsidSect="00F71725">
      <w:pgSz w:w="11906" w:h="16838"/>
      <w:pgMar w:top="1440" w:right="720" w:bottom="144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A8F" w:rsidRDefault="00003A8F" w:rsidP="00B12AF1">
      <w:r>
        <w:separator/>
      </w:r>
    </w:p>
  </w:endnote>
  <w:endnote w:type="continuationSeparator" w:id="0">
    <w:p w:rsidR="00003A8F" w:rsidRDefault="00003A8F" w:rsidP="00B12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A8F" w:rsidRDefault="00003A8F" w:rsidP="00B12AF1">
      <w:r>
        <w:separator/>
      </w:r>
    </w:p>
  </w:footnote>
  <w:footnote w:type="continuationSeparator" w:id="0">
    <w:p w:rsidR="00003A8F" w:rsidRDefault="00003A8F" w:rsidP="00B12A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NjNjcyODhkMGZkZDM4ZWVlODc5YmY1MThhNmJiMTYifQ=="/>
  </w:docVars>
  <w:rsids>
    <w:rsidRoot w:val="00660A5C"/>
    <w:rsid w:val="00003A8F"/>
    <w:rsid w:val="00047CDE"/>
    <w:rsid w:val="00083F47"/>
    <w:rsid w:val="000E408F"/>
    <w:rsid w:val="001218A1"/>
    <w:rsid w:val="00126B2F"/>
    <w:rsid w:val="00174BC2"/>
    <w:rsid w:val="00194E4F"/>
    <w:rsid w:val="001A032B"/>
    <w:rsid w:val="00221F78"/>
    <w:rsid w:val="00233885"/>
    <w:rsid w:val="002373BC"/>
    <w:rsid w:val="002C09A6"/>
    <w:rsid w:val="002E6764"/>
    <w:rsid w:val="002F29F2"/>
    <w:rsid w:val="003552B5"/>
    <w:rsid w:val="00370D42"/>
    <w:rsid w:val="0042513C"/>
    <w:rsid w:val="00425284"/>
    <w:rsid w:val="004A05AF"/>
    <w:rsid w:val="004B52A1"/>
    <w:rsid w:val="004F082B"/>
    <w:rsid w:val="005147CC"/>
    <w:rsid w:val="0057322C"/>
    <w:rsid w:val="00583AE7"/>
    <w:rsid w:val="005B2B42"/>
    <w:rsid w:val="005F34B1"/>
    <w:rsid w:val="00627C76"/>
    <w:rsid w:val="00634757"/>
    <w:rsid w:val="00660A5C"/>
    <w:rsid w:val="00667F6C"/>
    <w:rsid w:val="006C2D09"/>
    <w:rsid w:val="006F5328"/>
    <w:rsid w:val="0070304A"/>
    <w:rsid w:val="00752DCE"/>
    <w:rsid w:val="007A7D8C"/>
    <w:rsid w:val="0085039A"/>
    <w:rsid w:val="008A216A"/>
    <w:rsid w:val="008A76F1"/>
    <w:rsid w:val="008C1651"/>
    <w:rsid w:val="008E54E3"/>
    <w:rsid w:val="00904C98"/>
    <w:rsid w:val="00921036"/>
    <w:rsid w:val="00974D3F"/>
    <w:rsid w:val="00A103C9"/>
    <w:rsid w:val="00A13E76"/>
    <w:rsid w:val="00A30E3C"/>
    <w:rsid w:val="00A66DCB"/>
    <w:rsid w:val="00AB5353"/>
    <w:rsid w:val="00AD08CD"/>
    <w:rsid w:val="00B12AF1"/>
    <w:rsid w:val="00B2547E"/>
    <w:rsid w:val="00BC520F"/>
    <w:rsid w:val="00BC6CA8"/>
    <w:rsid w:val="00C0317D"/>
    <w:rsid w:val="00C36E85"/>
    <w:rsid w:val="00C4571F"/>
    <w:rsid w:val="00C51F2E"/>
    <w:rsid w:val="00C9394B"/>
    <w:rsid w:val="00CC5B99"/>
    <w:rsid w:val="00CD540B"/>
    <w:rsid w:val="00CE259D"/>
    <w:rsid w:val="00D55F20"/>
    <w:rsid w:val="00D7246A"/>
    <w:rsid w:val="00D941FA"/>
    <w:rsid w:val="00DB22E3"/>
    <w:rsid w:val="00DB4B71"/>
    <w:rsid w:val="00DD1F67"/>
    <w:rsid w:val="00DE1A53"/>
    <w:rsid w:val="00E7172F"/>
    <w:rsid w:val="00E82225"/>
    <w:rsid w:val="00E9230D"/>
    <w:rsid w:val="00F43D88"/>
    <w:rsid w:val="00F64221"/>
    <w:rsid w:val="00F71725"/>
    <w:rsid w:val="00F91D9C"/>
    <w:rsid w:val="00F93354"/>
    <w:rsid w:val="00FA4A6C"/>
    <w:rsid w:val="00FC5FCE"/>
    <w:rsid w:val="06B7192B"/>
    <w:rsid w:val="0A526E37"/>
    <w:rsid w:val="0CD67165"/>
    <w:rsid w:val="0D3F3AC0"/>
    <w:rsid w:val="0DB30D6F"/>
    <w:rsid w:val="15452105"/>
    <w:rsid w:val="175D2FCB"/>
    <w:rsid w:val="1AF96C50"/>
    <w:rsid w:val="1E794DC1"/>
    <w:rsid w:val="205C1273"/>
    <w:rsid w:val="215027A4"/>
    <w:rsid w:val="265E288D"/>
    <w:rsid w:val="28615BDC"/>
    <w:rsid w:val="31A16325"/>
    <w:rsid w:val="33870DF5"/>
    <w:rsid w:val="37315CD5"/>
    <w:rsid w:val="45C41012"/>
    <w:rsid w:val="48251327"/>
    <w:rsid w:val="4851413F"/>
    <w:rsid w:val="4C892A33"/>
    <w:rsid w:val="4F1D38F3"/>
    <w:rsid w:val="4FAA51BC"/>
    <w:rsid w:val="50B1763A"/>
    <w:rsid w:val="52604061"/>
    <w:rsid w:val="526C0932"/>
    <w:rsid w:val="54346DFD"/>
    <w:rsid w:val="5509123A"/>
    <w:rsid w:val="579C2D49"/>
    <w:rsid w:val="5A15626F"/>
    <w:rsid w:val="5C775B42"/>
    <w:rsid w:val="611D6E04"/>
    <w:rsid w:val="6F9B0DA2"/>
    <w:rsid w:val="7841531A"/>
    <w:rsid w:val="7BE87028"/>
    <w:rsid w:val="7C215D38"/>
    <w:rsid w:val="7D21302B"/>
    <w:rsid w:val="7DC57D89"/>
    <w:rsid w:val="7DF03043"/>
    <w:rsid w:val="7E29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2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717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71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qFormat/>
    <w:rsid w:val="00F71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F717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717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C00C-3A22-4D8D-A578-2A095778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>P R C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</dc:creator>
  <cp:lastModifiedBy>China</cp:lastModifiedBy>
  <cp:revision>2</cp:revision>
  <cp:lastPrinted>2022-04-12T05:58:00Z</cp:lastPrinted>
  <dcterms:created xsi:type="dcterms:W3CDTF">2024-07-09T01:08:00Z</dcterms:created>
  <dcterms:modified xsi:type="dcterms:W3CDTF">2024-07-09T01:08:00Z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883F2CF5BEC542FD883753E58CDE9C21</vt:lpwstr>
  </property>
</Properties>
</file>