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70CA5">
      <w:pPr>
        <w:spacing w:line="20" w:lineRule="exact"/>
        <w:ind w:firstLine="117"/>
      </w:pPr>
      <w:r>
        <w:pict>
          <v:shape id="_x0000_s1026" o:spid="_x0000_s1026" style="height:1pt;width:355.5pt;" filled="f" stroked="t" coordsize="7110,20" path="m0,10l7109,10e">
            <v:fill on="f" focussize="0,0"/>
            <v:stroke weight="1pt" color="#000008" miterlimit="40" joinstyle="bevel"/>
            <v:imagedata o:title=""/>
            <o:lock v:ext="edit"/>
            <w10:wrap type="none"/>
            <w10:anchorlock/>
          </v:shape>
        </w:pict>
      </w:r>
    </w:p>
    <w:p w14:paraId="72740DEC">
      <w:pPr>
        <w:spacing w:before="142" w:line="208" w:lineRule="auto"/>
        <w:ind w:left="2328"/>
        <w:outlineLvl w:val="0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color w:val="000008"/>
          <w:spacing w:val="-3"/>
          <w:sz w:val="30"/>
          <w:szCs w:val="30"/>
        </w:rPr>
        <w:t>全自动化学发光免疫分析仪参数表</w:t>
      </w:r>
    </w:p>
    <w:p w14:paraId="454A9B79">
      <w:pPr>
        <w:spacing w:line="34" w:lineRule="exact"/>
      </w:pPr>
    </w:p>
    <w:tbl>
      <w:tblPr>
        <w:tblStyle w:val="4"/>
        <w:tblW w:w="1079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9"/>
        <w:gridCol w:w="7365"/>
      </w:tblGrid>
      <w:tr w14:paraId="4735F3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794" w:type="dxa"/>
            <w:gridSpan w:val="2"/>
            <w:vAlign w:val="top"/>
          </w:tcPr>
          <w:p w14:paraId="0676FB93">
            <w:pPr>
              <w:pStyle w:val="5"/>
              <w:spacing w:before="165" w:line="208" w:lineRule="auto"/>
              <w:ind w:left="48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仪器参数</w:t>
            </w:r>
          </w:p>
        </w:tc>
      </w:tr>
      <w:tr w14:paraId="543F12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07CECE87">
            <w:pPr>
              <w:pStyle w:val="5"/>
              <w:spacing w:before="166" w:line="208" w:lineRule="auto"/>
              <w:ind w:left="106"/>
            </w:pPr>
            <w:r>
              <w:rPr>
                <w:color w:val="000008"/>
                <w:spacing w:val="-8"/>
              </w:rPr>
              <w:t>产品名称</w:t>
            </w:r>
          </w:p>
        </w:tc>
        <w:tc>
          <w:tcPr>
            <w:tcW w:w="7365" w:type="dxa"/>
            <w:vAlign w:val="top"/>
          </w:tcPr>
          <w:p w14:paraId="3249287B">
            <w:pPr>
              <w:pStyle w:val="5"/>
              <w:spacing w:before="166" w:line="207" w:lineRule="auto"/>
              <w:ind w:left="2418"/>
            </w:pPr>
            <w:r>
              <w:rPr>
                <w:color w:val="000008"/>
                <w:spacing w:val="-9"/>
              </w:rPr>
              <w:t>全自动化学发光免疫分析仪</w:t>
            </w:r>
          </w:p>
        </w:tc>
      </w:tr>
      <w:tr w14:paraId="0BF36C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0B5E0CB9">
            <w:pPr>
              <w:pStyle w:val="5"/>
              <w:spacing w:before="167" w:line="208" w:lineRule="auto"/>
              <w:ind w:left="112"/>
            </w:pPr>
            <w:r>
              <w:rPr>
                <w:color w:val="000008"/>
                <w:spacing w:val="-5"/>
                <w:w w:val="98"/>
              </w:rPr>
              <w:t>方法学</w:t>
            </w:r>
          </w:p>
        </w:tc>
        <w:tc>
          <w:tcPr>
            <w:tcW w:w="7365" w:type="dxa"/>
            <w:vAlign w:val="top"/>
          </w:tcPr>
          <w:p w14:paraId="4D5D255D">
            <w:pPr>
              <w:pStyle w:val="5"/>
              <w:spacing w:before="167" w:line="208" w:lineRule="auto"/>
              <w:ind w:left="2273"/>
            </w:pPr>
            <w:r>
              <w:rPr>
                <w:spacing w:val="-5"/>
              </w:rPr>
              <w:t>磁微粒载体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ALP </w:t>
            </w:r>
            <w:r>
              <w:rPr>
                <w:spacing w:val="-5"/>
              </w:rPr>
              <w:t>酶促化学发光</w:t>
            </w:r>
          </w:p>
        </w:tc>
      </w:tr>
      <w:tr w14:paraId="1314AC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059322B7">
            <w:pPr>
              <w:pStyle w:val="5"/>
              <w:spacing w:before="168" w:line="212" w:lineRule="auto"/>
              <w:ind w:left="111"/>
            </w:pPr>
            <w:r>
              <w:rPr>
                <w:color w:val="000008"/>
                <w:spacing w:val="-7"/>
              </w:rPr>
              <w:t>型号</w:t>
            </w:r>
          </w:p>
        </w:tc>
        <w:tc>
          <w:tcPr>
            <w:tcW w:w="7365" w:type="dxa"/>
            <w:vAlign w:val="top"/>
          </w:tcPr>
          <w:p w14:paraId="6E8BFC1D">
            <w:pPr>
              <w:spacing w:before="156" w:line="289" w:lineRule="exact"/>
              <w:ind w:left="3203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/</w:t>
            </w:r>
          </w:p>
        </w:tc>
      </w:tr>
      <w:tr w14:paraId="531CCC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4B90B81C">
            <w:pPr>
              <w:pStyle w:val="5"/>
              <w:spacing w:before="169" w:line="208" w:lineRule="auto"/>
              <w:ind w:left="110"/>
            </w:pPr>
            <w:r>
              <w:rPr>
                <w:color w:val="000008"/>
                <w:spacing w:val="-6"/>
                <w:w w:val="99"/>
              </w:rPr>
              <w:t>主机尺寸</w:t>
            </w:r>
          </w:p>
        </w:tc>
        <w:tc>
          <w:tcPr>
            <w:tcW w:w="7365" w:type="dxa"/>
            <w:vAlign w:val="top"/>
          </w:tcPr>
          <w:p w14:paraId="7A1B4BC0">
            <w:pPr>
              <w:pStyle w:val="5"/>
              <w:spacing w:before="169" w:line="203" w:lineRule="auto"/>
              <w:ind w:left="1723"/>
            </w:pPr>
            <w:r>
              <w:rPr>
                <w:rFonts w:ascii="Times New Roman" w:hAnsi="Times New Roman" w:eastAsia="Times New Roman" w:cs="Times New Roman"/>
                <w:color w:val="000008"/>
                <w:spacing w:val="-14"/>
              </w:rPr>
              <w:t>1000mm</w:t>
            </w:r>
            <w:r>
              <w:rPr>
                <w:color w:val="000008"/>
                <w:spacing w:val="-14"/>
              </w:rPr>
              <w:t>（长）</w:t>
            </w:r>
            <w:r>
              <w:rPr>
                <w:rFonts w:ascii="Times New Roman" w:hAnsi="Times New Roman" w:eastAsia="Times New Roman" w:cs="Times New Roman"/>
                <w:color w:val="000008"/>
                <w:spacing w:val="-14"/>
              </w:rPr>
              <w:t>*670mm</w:t>
            </w:r>
            <w:r>
              <w:rPr>
                <w:color w:val="000008"/>
                <w:spacing w:val="-14"/>
              </w:rPr>
              <w:t>（宽）</w:t>
            </w:r>
            <w:r>
              <w:rPr>
                <w:rFonts w:ascii="Times New Roman" w:hAnsi="Times New Roman" w:eastAsia="Times New Roman" w:cs="Times New Roman"/>
                <w:color w:val="000008"/>
                <w:spacing w:val="-14"/>
              </w:rPr>
              <w:t>*640</w:t>
            </w:r>
            <w:r>
              <w:rPr>
                <w:rFonts w:ascii="Times New Roman" w:hAnsi="Times New Roman" w:eastAsia="Times New Roman" w:cs="Times New Roman"/>
                <w:color w:val="000008"/>
                <w:spacing w:val="-15"/>
              </w:rPr>
              <w:t>mm</w:t>
            </w:r>
            <w:r>
              <w:rPr>
                <w:color w:val="000008"/>
                <w:spacing w:val="-15"/>
              </w:rPr>
              <w:t>（高）</w:t>
            </w:r>
          </w:p>
        </w:tc>
      </w:tr>
      <w:tr w14:paraId="149537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041378D7">
            <w:pPr>
              <w:pStyle w:val="5"/>
              <w:spacing w:before="171" w:line="208" w:lineRule="auto"/>
              <w:ind w:left="108"/>
            </w:pPr>
            <w:r>
              <w:rPr>
                <w:color w:val="000008"/>
                <w:spacing w:val="-4"/>
                <w:w w:val="98"/>
              </w:rPr>
              <w:t>屏幕显示器</w:t>
            </w:r>
          </w:p>
        </w:tc>
        <w:tc>
          <w:tcPr>
            <w:tcW w:w="7365" w:type="dxa"/>
            <w:vAlign w:val="top"/>
          </w:tcPr>
          <w:p w14:paraId="20C41A58">
            <w:pPr>
              <w:pStyle w:val="5"/>
              <w:spacing w:before="170" w:line="208" w:lineRule="auto"/>
              <w:ind w:left="2946"/>
            </w:pPr>
            <w:r>
              <w:rPr>
                <w:rFonts w:hint="eastAsia" w:ascii="Times New Roman" w:hAnsi="Times New Roman" w:eastAsia="Times New Roman" w:cs="Times New Roman"/>
                <w:color w:val="000008"/>
                <w:spacing w:val="-12"/>
              </w:rPr>
              <w:t>≥</w:t>
            </w:r>
            <w:r>
              <w:rPr>
                <w:rFonts w:ascii="Times New Roman" w:hAnsi="Times New Roman" w:eastAsia="Times New Roman" w:cs="Times New Roman"/>
                <w:color w:val="000008"/>
                <w:spacing w:val="-12"/>
              </w:rPr>
              <w:t xml:space="preserve">15 </w:t>
            </w:r>
            <w:r>
              <w:rPr>
                <w:color w:val="000008"/>
                <w:spacing w:val="-12"/>
              </w:rPr>
              <w:t>英寸彩色触摸</w:t>
            </w:r>
          </w:p>
        </w:tc>
      </w:tr>
      <w:tr w14:paraId="476EA1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5657698C">
            <w:pPr>
              <w:pStyle w:val="5"/>
              <w:spacing w:before="171" w:line="214" w:lineRule="auto"/>
              <w:ind w:left="110"/>
            </w:pPr>
            <w:r>
              <w:rPr>
                <w:color w:val="000008"/>
                <w:spacing w:val="-7"/>
              </w:rPr>
              <w:t>重量</w:t>
            </w:r>
          </w:p>
        </w:tc>
        <w:tc>
          <w:tcPr>
            <w:tcW w:w="7365" w:type="dxa"/>
            <w:vAlign w:val="top"/>
          </w:tcPr>
          <w:p w14:paraId="65D17938">
            <w:pPr>
              <w:spacing w:before="232" w:line="186" w:lineRule="auto"/>
              <w:ind w:left="3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8"/>
                <w:spacing w:val="-12"/>
                <w:sz w:val="22"/>
                <w:szCs w:val="22"/>
              </w:rPr>
              <w:t>175</w:t>
            </w:r>
            <w:r>
              <w:rPr>
                <w:rFonts w:ascii="Times New Roman" w:hAnsi="Times New Roman" w:eastAsia="Times New Roman" w:cs="Times New Roman"/>
                <w:color w:val="000008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8"/>
                <w:spacing w:val="-12"/>
                <w:sz w:val="22"/>
                <w:szCs w:val="22"/>
              </w:rPr>
              <w:t>Kg</w:t>
            </w:r>
          </w:p>
        </w:tc>
      </w:tr>
      <w:tr w14:paraId="146782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0AAF6151">
            <w:pPr>
              <w:pStyle w:val="5"/>
              <w:spacing w:before="173" w:line="208" w:lineRule="auto"/>
              <w:ind w:left="107"/>
            </w:pPr>
            <w:r>
              <w:rPr>
                <w:color w:val="000008"/>
                <w:spacing w:val="-5"/>
              </w:rPr>
              <w:t>功率</w:t>
            </w:r>
          </w:p>
        </w:tc>
        <w:tc>
          <w:tcPr>
            <w:tcW w:w="7365" w:type="dxa"/>
            <w:vAlign w:val="top"/>
          </w:tcPr>
          <w:p w14:paraId="2D8E7D96">
            <w:pPr>
              <w:spacing w:before="233" w:line="186" w:lineRule="auto"/>
              <w:ind w:left="333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8"/>
                <w:spacing w:val="-13"/>
                <w:sz w:val="22"/>
                <w:szCs w:val="22"/>
              </w:rPr>
              <w:t>1000</w:t>
            </w:r>
            <w:r>
              <w:rPr>
                <w:rFonts w:ascii="Times New Roman" w:hAnsi="Times New Roman" w:eastAsia="Times New Roman" w:cs="Times New Roman"/>
                <w:color w:val="000008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8"/>
                <w:spacing w:val="-13"/>
                <w:sz w:val="22"/>
                <w:szCs w:val="22"/>
              </w:rPr>
              <w:t>VA</w:t>
            </w:r>
          </w:p>
        </w:tc>
      </w:tr>
      <w:tr w14:paraId="702B95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29E4FB53">
            <w:pPr>
              <w:pStyle w:val="5"/>
              <w:spacing w:before="173" w:line="208" w:lineRule="auto"/>
              <w:ind w:left="115"/>
            </w:pPr>
            <w:r>
              <w:rPr>
                <w:color w:val="000008"/>
                <w:spacing w:val="-6"/>
                <w:w w:val="98"/>
              </w:rPr>
              <w:t>噪声分贝</w:t>
            </w:r>
          </w:p>
        </w:tc>
        <w:tc>
          <w:tcPr>
            <w:tcW w:w="7365" w:type="dxa"/>
            <w:vAlign w:val="top"/>
          </w:tcPr>
          <w:p w14:paraId="015D6967">
            <w:pPr>
              <w:pStyle w:val="5"/>
              <w:spacing w:before="162" w:line="228" w:lineRule="auto"/>
              <w:ind w:left="2219"/>
              <w:rPr>
                <w:rFonts w:ascii="Times New Roman" w:hAnsi="Times New Roman" w:eastAsia="Times New Roman" w:cs="Times New Roman"/>
              </w:rPr>
            </w:pPr>
            <w:r>
              <w:rPr>
                <w:color w:val="000008"/>
                <w:spacing w:val="-14"/>
              </w:rPr>
              <w:t>工作状态≤</w:t>
            </w:r>
            <w:r>
              <w:rPr>
                <w:rFonts w:ascii="Times New Roman" w:hAnsi="Times New Roman" w:eastAsia="Times New Roman" w:cs="Times New Roman"/>
                <w:color w:val="000008"/>
                <w:spacing w:val="-14"/>
              </w:rPr>
              <w:t>65db</w:t>
            </w:r>
            <w:r>
              <w:rPr>
                <w:color w:val="000008"/>
                <w:spacing w:val="-14"/>
              </w:rPr>
              <w:t>；待机状态≤</w:t>
            </w:r>
            <w:r>
              <w:rPr>
                <w:rFonts w:ascii="Times New Roman" w:hAnsi="Times New Roman" w:eastAsia="Times New Roman" w:cs="Times New Roman"/>
                <w:color w:val="000008"/>
                <w:spacing w:val="-14"/>
              </w:rPr>
              <w:t>60db</w:t>
            </w:r>
          </w:p>
        </w:tc>
      </w:tr>
      <w:tr w14:paraId="23E756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06172BB7">
            <w:pPr>
              <w:pStyle w:val="5"/>
              <w:spacing w:before="174" w:line="208" w:lineRule="auto"/>
              <w:ind w:left="105"/>
            </w:pPr>
            <w:r>
              <w:rPr>
                <w:color w:val="000008"/>
                <w:spacing w:val="-2"/>
                <w:w w:val="97"/>
              </w:rPr>
              <w:t>检测速度</w:t>
            </w:r>
          </w:p>
        </w:tc>
        <w:tc>
          <w:tcPr>
            <w:tcW w:w="7365" w:type="dxa"/>
            <w:vAlign w:val="top"/>
          </w:tcPr>
          <w:p w14:paraId="03B14E95">
            <w:pPr>
              <w:spacing w:before="162" w:line="289" w:lineRule="exact"/>
              <w:ind w:left="33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8"/>
                <w:spacing w:val="-9"/>
                <w:w w:val="99"/>
                <w:position w:val="1"/>
                <w:sz w:val="22"/>
                <w:szCs w:val="22"/>
              </w:rPr>
              <w:t>200T/H</w:t>
            </w:r>
          </w:p>
        </w:tc>
      </w:tr>
      <w:tr w14:paraId="499CAB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756E472C">
            <w:pPr>
              <w:pStyle w:val="5"/>
              <w:spacing w:before="175" w:line="208" w:lineRule="auto"/>
              <w:ind w:left="105"/>
            </w:pPr>
            <w:r>
              <w:rPr>
                <w:color w:val="000008"/>
                <w:spacing w:val="-3"/>
                <w:w w:val="98"/>
              </w:rPr>
              <w:t>检测模式</w:t>
            </w:r>
          </w:p>
        </w:tc>
        <w:tc>
          <w:tcPr>
            <w:tcW w:w="7365" w:type="dxa"/>
            <w:vAlign w:val="top"/>
          </w:tcPr>
          <w:p w14:paraId="63C0100F">
            <w:pPr>
              <w:pStyle w:val="5"/>
              <w:spacing w:before="175" w:line="208" w:lineRule="auto"/>
              <w:ind w:left="1698"/>
            </w:pPr>
            <w:r>
              <w:rPr>
                <w:color w:val="000008"/>
                <w:spacing w:val="-11"/>
              </w:rPr>
              <w:t>一步法，两步法一次分离，两步法两次分离</w:t>
            </w:r>
          </w:p>
        </w:tc>
      </w:tr>
      <w:tr w14:paraId="133D14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6107D9A1">
            <w:pPr>
              <w:pStyle w:val="5"/>
              <w:spacing w:before="175" w:line="208" w:lineRule="auto"/>
              <w:ind w:left="105"/>
            </w:pPr>
            <w:r>
              <w:rPr>
                <w:color w:val="000008"/>
                <w:spacing w:val="-6"/>
                <w:w w:val="99"/>
              </w:rPr>
              <w:t>样本类型</w:t>
            </w:r>
          </w:p>
        </w:tc>
        <w:tc>
          <w:tcPr>
            <w:tcW w:w="7365" w:type="dxa"/>
            <w:vAlign w:val="top"/>
          </w:tcPr>
          <w:p w14:paraId="6E2437F0">
            <w:pPr>
              <w:pStyle w:val="5"/>
              <w:spacing w:before="176" w:line="210" w:lineRule="auto"/>
              <w:ind w:left="3168"/>
            </w:pPr>
            <w:r>
              <w:rPr>
                <w:color w:val="000008"/>
                <w:spacing w:val="-10"/>
                <w:w w:val="98"/>
              </w:rPr>
              <w:t>血清、血浆</w:t>
            </w:r>
          </w:p>
        </w:tc>
      </w:tr>
      <w:tr w14:paraId="6BDF12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29798A69">
            <w:pPr>
              <w:pStyle w:val="5"/>
              <w:spacing w:before="177" w:line="208" w:lineRule="auto"/>
              <w:ind w:left="108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</w:t>
            </w:r>
          </w:p>
        </w:tc>
        <w:tc>
          <w:tcPr>
            <w:tcW w:w="7365" w:type="dxa"/>
            <w:vAlign w:val="top"/>
          </w:tcPr>
          <w:p w14:paraId="096C7CF1">
            <w:pPr>
              <w:pStyle w:val="5"/>
              <w:spacing w:before="177" w:line="207" w:lineRule="auto"/>
              <w:ind w:left="1476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color w:val="000008"/>
                <w:spacing w:val="-8"/>
                <w:w w:val="99"/>
                <w:lang w:val="en-US" w:eastAsia="zh-CN"/>
              </w:rPr>
              <w:t>整机质保≥3年</w:t>
            </w:r>
          </w:p>
        </w:tc>
      </w:tr>
      <w:tr w14:paraId="5FD124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30010F1B">
            <w:pPr>
              <w:pStyle w:val="5"/>
              <w:spacing w:before="178" w:line="208" w:lineRule="auto"/>
              <w:ind w:left="110"/>
            </w:pPr>
            <w:r>
              <w:rPr>
                <w:color w:val="000008"/>
                <w:spacing w:val="-6"/>
                <w:w w:val="97"/>
              </w:rPr>
              <w:t>上样本方式</w:t>
            </w:r>
          </w:p>
        </w:tc>
        <w:tc>
          <w:tcPr>
            <w:tcW w:w="7365" w:type="dxa"/>
            <w:vAlign w:val="top"/>
          </w:tcPr>
          <w:p w14:paraId="4D1BC613">
            <w:pPr>
              <w:pStyle w:val="5"/>
              <w:spacing w:before="178" w:line="208" w:lineRule="auto"/>
              <w:ind w:left="2735"/>
            </w:pPr>
            <w:r>
              <w:rPr>
                <w:color w:val="000008"/>
                <w:spacing w:val="-9"/>
              </w:rPr>
              <w:t>原始管开盖自动上样</w:t>
            </w:r>
          </w:p>
        </w:tc>
      </w:tr>
      <w:tr w14:paraId="25536E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794" w:type="dxa"/>
            <w:gridSpan w:val="2"/>
            <w:vAlign w:val="top"/>
          </w:tcPr>
          <w:p w14:paraId="283B1E5F">
            <w:pPr>
              <w:pStyle w:val="5"/>
              <w:spacing w:before="150" w:line="208" w:lineRule="auto"/>
              <w:ind w:left="4837"/>
              <w:rPr>
                <w:sz w:val="28"/>
                <w:szCs w:val="28"/>
              </w:rPr>
            </w:pPr>
            <w:r>
              <w:rPr>
                <w:b/>
                <w:bCs/>
                <w:color w:val="000008"/>
                <w:spacing w:val="-3"/>
                <w:sz w:val="28"/>
                <w:szCs w:val="28"/>
              </w:rPr>
              <w:t>操作系统</w:t>
            </w:r>
          </w:p>
        </w:tc>
      </w:tr>
      <w:tr w14:paraId="4BEC39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4B390290">
            <w:pPr>
              <w:pStyle w:val="5"/>
              <w:spacing w:before="181" w:line="208" w:lineRule="auto"/>
              <w:ind w:left="106"/>
            </w:pPr>
            <w:r>
              <w:rPr>
                <w:color w:val="000008"/>
                <w:spacing w:val="-7"/>
                <w:w w:val="99"/>
              </w:rPr>
              <w:t>控制单元</w:t>
            </w:r>
          </w:p>
        </w:tc>
        <w:tc>
          <w:tcPr>
            <w:tcW w:w="7365" w:type="dxa"/>
            <w:vAlign w:val="top"/>
          </w:tcPr>
          <w:p w14:paraId="40A76BFE">
            <w:pPr>
              <w:pStyle w:val="5"/>
              <w:spacing w:before="168" w:line="229" w:lineRule="auto"/>
              <w:ind w:left="3189"/>
            </w:pPr>
            <w:r>
              <w:rPr>
                <w:rFonts w:ascii="Times New Roman" w:hAnsi="Times New Roman" w:eastAsia="Times New Roman" w:cs="Times New Roman"/>
                <w:color w:val="000008"/>
                <w:spacing w:val="-4"/>
              </w:rPr>
              <w:t xml:space="preserve">Linux </w:t>
            </w:r>
            <w:r>
              <w:rPr>
                <w:color w:val="000008"/>
                <w:spacing w:val="-4"/>
              </w:rPr>
              <w:t>系统</w:t>
            </w:r>
          </w:p>
        </w:tc>
      </w:tr>
      <w:tr w14:paraId="182277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38896851">
            <w:pPr>
              <w:pStyle w:val="5"/>
              <w:spacing w:before="182" w:line="208" w:lineRule="auto"/>
              <w:ind w:left="108"/>
            </w:pPr>
            <w:r>
              <w:rPr>
                <w:color w:val="000008"/>
                <w:spacing w:val="-5"/>
                <w:w w:val="98"/>
              </w:rPr>
              <w:t>操作界面</w:t>
            </w:r>
          </w:p>
        </w:tc>
        <w:tc>
          <w:tcPr>
            <w:tcW w:w="7365" w:type="dxa"/>
            <w:vAlign w:val="top"/>
          </w:tcPr>
          <w:p w14:paraId="6E9C51C0">
            <w:pPr>
              <w:pStyle w:val="5"/>
              <w:spacing w:before="181" w:line="208" w:lineRule="auto"/>
              <w:ind w:left="2854"/>
            </w:pPr>
            <w:r>
              <w:rPr>
                <w:color w:val="000008"/>
                <w:spacing w:val="-11"/>
              </w:rPr>
              <w:t>中英文图形式界面</w:t>
            </w:r>
          </w:p>
        </w:tc>
      </w:tr>
      <w:tr w14:paraId="6B4A4C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0492AAA7">
            <w:pPr>
              <w:pStyle w:val="5"/>
              <w:spacing w:before="182" w:line="209" w:lineRule="auto"/>
              <w:ind w:left="106"/>
            </w:pPr>
            <w:r>
              <w:rPr>
                <w:color w:val="000008"/>
                <w:spacing w:val="-5"/>
              </w:rPr>
              <w:t>接口</w:t>
            </w:r>
          </w:p>
        </w:tc>
        <w:tc>
          <w:tcPr>
            <w:tcW w:w="7365" w:type="dxa"/>
            <w:vAlign w:val="top"/>
          </w:tcPr>
          <w:p w14:paraId="6B10E31A">
            <w:pPr>
              <w:pStyle w:val="5"/>
              <w:spacing w:before="182" w:line="208" w:lineRule="auto"/>
              <w:ind w:left="1695"/>
            </w:pPr>
            <w:r>
              <w:rPr>
                <w:rFonts w:ascii="Times New Roman" w:hAnsi="Times New Roman" w:eastAsia="Times New Roman" w:cs="Times New Roman"/>
                <w:color w:val="000008"/>
                <w:spacing w:val="-12"/>
              </w:rPr>
              <w:t xml:space="preserve">3 </w:t>
            </w:r>
            <w:r>
              <w:rPr>
                <w:color w:val="000008"/>
                <w:spacing w:val="-12"/>
              </w:rPr>
              <w:t>个</w:t>
            </w:r>
            <w:r>
              <w:rPr>
                <w:color w:val="000008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8"/>
                <w:spacing w:val="-12"/>
              </w:rPr>
              <w:t xml:space="preserve">USB </w:t>
            </w:r>
            <w:r>
              <w:rPr>
                <w:color w:val="000008"/>
                <w:spacing w:val="-12"/>
              </w:rPr>
              <w:t>接口</w:t>
            </w:r>
            <w:r>
              <w:rPr>
                <w:color w:val="000008"/>
                <w:spacing w:val="-38"/>
              </w:rPr>
              <w:t xml:space="preserve"> </w:t>
            </w:r>
            <w:r>
              <w:rPr>
                <w:color w:val="000008"/>
                <w:spacing w:val="-12"/>
              </w:rPr>
              <w:t>；</w:t>
            </w:r>
            <w:r>
              <w:rPr>
                <w:color w:val="000008"/>
                <w:spacing w:val="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8"/>
                <w:spacing w:val="-12"/>
              </w:rPr>
              <w:t xml:space="preserve">1 </w:t>
            </w:r>
            <w:r>
              <w:rPr>
                <w:color w:val="000008"/>
                <w:spacing w:val="-12"/>
              </w:rPr>
              <w:t>个网口</w:t>
            </w:r>
            <w:r>
              <w:rPr>
                <w:color w:val="000008"/>
                <w:spacing w:val="-38"/>
              </w:rPr>
              <w:t xml:space="preserve"> </w:t>
            </w:r>
            <w:r>
              <w:rPr>
                <w:color w:val="000008"/>
                <w:spacing w:val="-12"/>
              </w:rPr>
              <w:t>；</w:t>
            </w:r>
            <w:r>
              <w:rPr>
                <w:rFonts w:ascii="Times New Roman" w:hAnsi="Times New Roman" w:eastAsia="Times New Roman" w:cs="Times New Roman"/>
                <w:color w:val="000008"/>
                <w:spacing w:val="-12"/>
              </w:rPr>
              <w:t xml:space="preserve">1 </w:t>
            </w:r>
            <w:r>
              <w:rPr>
                <w:color w:val="000008"/>
                <w:spacing w:val="-12"/>
              </w:rPr>
              <w:t>个扫码枪接口</w:t>
            </w:r>
          </w:p>
        </w:tc>
      </w:tr>
      <w:tr w14:paraId="68BD4E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10D538F4">
            <w:pPr>
              <w:pStyle w:val="5"/>
              <w:spacing w:before="183" w:line="209" w:lineRule="auto"/>
              <w:ind w:left="105"/>
            </w:pPr>
            <w:r>
              <w:rPr>
                <w:color w:val="000008"/>
                <w:spacing w:val="-4"/>
              </w:rPr>
              <w:t>打印</w:t>
            </w:r>
          </w:p>
        </w:tc>
        <w:tc>
          <w:tcPr>
            <w:tcW w:w="7365" w:type="dxa"/>
            <w:vAlign w:val="top"/>
          </w:tcPr>
          <w:p w14:paraId="23AC6692">
            <w:pPr>
              <w:pStyle w:val="5"/>
              <w:spacing w:before="183" w:line="208" w:lineRule="auto"/>
              <w:ind w:left="2901"/>
            </w:pPr>
            <w:r>
              <w:rPr>
                <w:color w:val="000008"/>
                <w:spacing w:val="-2"/>
              </w:rPr>
              <w:t>支持</w:t>
            </w:r>
            <w:r>
              <w:rPr>
                <w:rFonts w:ascii="Times New Roman" w:hAnsi="Times New Roman" w:eastAsia="Times New Roman" w:cs="Times New Roman"/>
                <w:color w:val="000008"/>
                <w:spacing w:val="-2"/>
              </w:rPr>
              <w:t xml:space="preserve">USB </w:t>
            </w:r>
            <w:r>
              <w:rPr>
                <w:color w:val="000008"/>
                <w:spacing w:val="-2"/>
              </w:rPr>
              <w:t>打印机</w:t>
            </w:r>
          </w:p>
        </w:tc>
      </w:tr>
      <w:tr w14:paraId="421940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794" w:type="dxa"/>
            <w:gridSpan w:val="2"/>
            <w:vAlign w:val="top"/>
          </w:tcPr>
          <w:p w14:paraId="56E83619">
            <w:pPr>
              <w:pStyle w:val="5"/>
              <w:spacing w:before="155" w:line="207" w:lineRule="auto"/>
              <w:ind w:left="4281"/>
              <w:rPr>
                <w:sz w:val="28"/>
                <w:szCs w:val="28"/>
              </w:rPr>
            </w:pPr>
            <w:r>
              <w:rPr>
                <w:b/>
                <w:bCs/>
                <w:color w:val="000008"/>
                <w:spacing w:val="-2"/>
                <w:sz w:val="28"/>
                <w:szCs w:val="28"/>
              </w:rPr>
              <w:t>工作环境要求参数</w:t>
            </w:r>
          </w:p>
        </w:tc>
      </w:tr>
      <w:tr w14:paraId="06751E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429" w:type="dxa"/>
            <w:vAlign w:val="top"/>
          </w:tcPr>
          <w:p w14:paraId="5A92A789">
            <w:pPr>
              <w:pStyle w:val="5"/>
              <w:spacing w:before="185" w:line="208" w:lineRule="auto"/>
              <w:ind w:left="110"/>
            </w:pPr>
            <w:r>
              <w:rPr>
                <w:color w:val="000008"/>
                <w:spacing w:val="-4"/>
                <w:w w:val="98"/>
              </w:rPr>
              <w:t>温度环境</w:t>
            </w:r>
          </w:p>
        </w:tc>
        <w:tc>
          <w:tcPr>
            <w:tcW w:w="7365" w:type="dxa"/>
            <w:vAlign w:val="top"/>
          </w:tcPr>
          <w:p w14:paraId="06649597">
            <w:pPr>
              <w:pStyle w:val="5"/>
              <w:spacing w:before="233" w:line="168" w:lineRule="auto"/>
              <w:ind w:left="3239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10</w:t>
            </w:r>
            <w:r>
              <w:rPr>
                <w:spacing w:val="-8"/>
              </w:rPr>
              <w:t>℃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-30</w:t>
            </w:r>
            <w:r>
              <w:rPr>
                <w:spacing w:val="-8"/>
              </w:rPr>
              <w:t>℃</w:t>
            </w:r>
          </w:p>
        </w:tc>
      </w:tr>
    </w:tbl>
    <w:p w14:paraId="0910BEB6">
      <w:pPr>
        <w:rPr>
          <w:rFonts w:ascii="Arial"/>
          <w:sz w:val="21"/>
        </w:rPr>
      </w:pPr>
    </w:p>
    <w:p w14:paraId="38E449B9"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039" w:right="483" w:bottom="0" w:left="601" w:header="0" w:footer="0" w:gutter="0"/>
          <w:cols w:space="720" w:num="1"/>
        </w:sectPr>
      </w:pPr>
    </w:p>
    <w:tbl>
      <w:tblPr>
        <w:tblStyle w:val="4"/>
        <w:tblW w:w="1079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9"/>
        <w:gridCol w:w="7365"/>
      </w:tblGrid>
      <w:tr w14:paraId="00DCAF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429" w:type="dxa"/>
            <w:vAlign w:val="top"/>
          </w:tcPr>
          <w:p w14:paraId="178F17CD">
            <w:pPr>
              <w:pStyle w:val="5"/>
              <w:spacing w:before="194" w:line="208" w:lineRule="auto"/>
              <w:ind w:left="106"/>
            </w:pPr>
            <w:r>
              <w:rPr>
                <w:color w:val="000008"/>
                <w:spacing w:val="-4"/>
                <w:w w:val="98"/>
              </w:rPr>
              <w:t>相对环境湿度</w:t>
            </w:r>
          </w:p>
        </w:tc>
        <w:tc>
          <w:tcPr>
            <w:tcW w:w="7365" w:type="dxa"/>
            <w:vAlign w:val="top"/>
          </w:tcPr>
          <w:p w14:paraId="310CDBBD">
            <w:pPr>
              <w:pStyle w:val="5"/>
              <w:spacing w:before="194" w:line="208" w:lineRule="auto"/>
              <w:ind w:left="2852"/>
            </w:pPr>
            <w:r>
              <w:rPr>
                <w:spacing w:val="-13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85% RH</w:t>
            </w:r>
            <w:r>
              <w:rPr>
                <w:spacing w:val="-13"/>
              </w:rPr>
              <w:t>，无凝露</w:t>
            </w:r>
          </w:p>
        </w:tc>
      </w:tr>
      <w:tr w14:paraId="1C14CF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34BE3B09">
            <w:pPr>
              <w:pStyle w:val="5"/>
              <w:spacing w:before="166" w:line="209" w:lineRule="auto"/>
              <w:ind w:left="107"/>
            </w:pPr>
            <w:r>
              <w:rPr>
                <w:color w:val="000008"/>
                <w:spacing w:val="-5"/>
                <w:w w:val="98"/>
              </w:rPr>
              <w:t>大气压力</w:t>
            </w:r>
          </w:p>
        </w:tc>
        <w:tc>
          <w:tcPr>
            <w:tcW w:w="7365" w:type="dxa"/>
            <w:vAlign w:val="top"/>
          </w:tcPr>
          <w:p w14:paraId="03B76A1C">
            <w:pPr>
              <w:spacing w:before="154" w:line="289" w:lineRule="exact"/>
              <w:ind w:left="300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1"/>
                <w:sz w:val="22"/>
                <w:szCs w:val="22"/>
              </w:rPr>
              <w:t>70.0kPa-106kPa</w:t>
            </w:r>
          </w:p>
        </w:tc>
      </w:tr>
      <w:tr w14:paraId="45F616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1C737E5C">
            <w:pPr>
              <w:pStyle w:val="5"/>
              <w:spacing w:before="168" w:line="208" w:lineRule="auto"/>
              <w:ind w:left="108"/>
            </w:pPr>
            <w:r>
              <w:rPr>
                <w:color w:val="000008"/>
                <w:spacing w:val="-6"/>
              </w:rPr>
              <w:t>海拔</w:t>
            </w:r>
          </w:p>
        </w:tc>
        <w:tc>
          <w:tcPr>
            <w:tcW w:w="7365" w:type="dxa"/>
            <w:vAlign w:val="top"/>
          </w:tcPr>
          <w:p w14:paraId="42F92DFE">
            <w:pPr>
              <w:pStyle w:val="5"/>
              <w:spacing w:before="228" w:line="160" w:lineRule="auto"/>
              <w:ind w:left="3323"/>
              <w:rPr>
                <w:rFonts w:ascii="Times New Roman" w:hAnsi="Times New Roman" w:eastAsia="Times New Roman" w:cs="Times New Roman"/>
              </w:rPr>
            </w:pPr>
            <w:r>
              <w:rPr>
                <w:spacing w:val="-16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m</w:t>
            </w:r>
          </w:p>
        </w:tc>
      </w:tr>
      <w:tr w14:paraId="533C38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794" w:type="dxa"/>
            <w:gridSpan w:val="2"/>
            <w:vAlign w:val="top"/>
          </w:tcPr>
          <w:p w14:paraId="141FE71B">
            <w:pPr>
              <w:pStyle w:val="5"/>
              <w:spacing w:before="139" w:line="207" w:lineRule="auto"/>
              <w:ind w:left="4274"/>
              <w:rPr>
                <w:sz w:val="28"/>
                <w:szCs w:val="28"/>
              </w:rPr>
            </w:pPr>
            <w:r>
              <w:rPr>
                <w:b/>
                <w:bCs/>
                <w:color w:val="000008"/>
                <w:spacing w:val="-1"/>
                <w:sz w:val="28"/>
                <w:szCs w:val="28"/>
              </w:rPr>
              <w:t>储存环境要求参数</w:t>
            </w:r>
          </w:p>
        </w:tc>
      </w:tr>
      <w:tr w14:paraId="73336A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6312DE37">
            <w:pPr>
              <w:pStyle w:val="5"/>
              <w:spacing w:before="169" w:line="208" w:lineRule="auto"/>
              <w:ind w:left="110"/>
            </w:pPr>
            <w:r>
              <w:rPr>
                <w:color w:val="000008"/>
                <w:spacing w:val="-4"/>
                <w:w w:val="98"/>
              </w:rPr>
              <w:t>温度环境</w:t>
            </w:r>
          </w:p>
        </w:tc>
        <w:tc>
          <w:tcPr>
            <w:tcW w:w="7365" w:type="dxa"/>
            <w:vAlign w:val="top"/>
          </w:tcPr>
          <w:p w14:paraId="0CAFE9BC">
            <w:pPr>
              <w:pStyle w:val="5"/>
              <w:spacing w:before="217" w:line="168" w:lineRule="auto"/>
              <w:ind w:left="326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0</w:t>
            </w:r>
            <w:r>
              <w:rPr>
                <w:spacing w:val="-3"/>
              </w:rPr>
              <w:t>℃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-55</w:t>
            </w:r>
            <w:r>
              <w:rPr>
                <w:spacing w:val="-3"/>
              </w:rPr>
              <w:t>℃</w:t>
            </w:r>
          </w:p>
        </w:tc>
      </w:tr>
      <w:tr w14:paraId="495F1F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4B331F6F">
            <w:pPr>
              <w:pStyle w:val="5"/>
              <w:spacing w:before="170" w:line="208" w:lineRule="auto"/>
              <w:ind w:left="106"/>
            </w:pPr>
            <w:r>
              <w:rPr>
                <w:color w:val="000008"/>
                <w:spacing w:val="-4"/>
                <w:w w:val="98"/>
              </w:rPr>
              <w:t>相对环境湿度</w:t>
            </w:r>
          </w:p>
        </w:tc>
        <w:tc>
          <w:tcPr>
            <w:tcW w:w="7365" w:type="dxa"/>
            <w:vAlign w:val="top"/>
          </w:tcPr>
          <w:p w14:paraId="5C511731">
            <w:pPr>
              <w:pStyle w:val="5"/>
              <w:spacing w:before="230" w:line="159" w:lineRule="auto"/>
              <w:ind w:left="3266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93% RH</w:t>
            </w:r>
          </w:p>
        </w:tc>
      </w:tr>
      <w:tr w14:paraId="7649FE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5C4B83B8">
            <w:pPr>
              <w:pStyle w:val="5"/>
              <w:spacing w:before="171" w:line="209" w:lineRule="auto"/>
              <w:ind w:left="107"/>
            </w:pPr>
            <w:r>
              <w:rPr>
                <w:color w:val="000008"/>
                <w:spacing w:val="-5"/>
                <w:w w:val="98"/>
              </w:rPr>
              <w:t>大气压力</w:t>
            </w:r>
          </w:p>
        </w:tc>
        <w:tc>
          <w:tcPr>
            <w:tcW w:w="7365" w:type="dxa"/>
            <w:vAlign w:val="top"/>
          </w:tcPr>
          <w:p w14:paraId="61ACA6ED">
            <w:pPr>
              <w:spacing w:before="159" w:line="289" w:lineRule="exact"/>
              <w:ind w:left="30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2"/>
                <w:szCs w:val="22"/>
              </w:rPr>
              <w:t>70kPa-106kPa</w:t>
            </w:r>
          </w:p>
        </w:tc>
      </w:tr>
      <w:tr w14:paraId="682F80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794" w:type="dxa"/>
            <w:gridSpan w:val="2"/>
            <w:vAlign w:val="top"/>
          </w:tcPr>
          <w:p w14:paraId="5B7A9F0C">
            <w:pPr>
              <w:pStyle w:val="5"/>
              <w:spacing w:before="163" w:line="208" w:lineRule="auto"/>
              <w:ind w:left="4561"/>
              <w:rPr>
                <w:sz w:val="28"/>
                <w:szCs w:val="28"/>
              </w:rPr>
            </w:pPr>
            <w:r>
              <w:rPr>
                <w:b/>
                <w:bCs/>
                <w:color w:val="000008"/>
                <w:spacing w:val="-3"/>
                <w:sz w:val="28"/>
                <w:szCs w:val="28"/>
              </w:rPr>
              <w:t>主要技术指标</w:t>
            </w:r>
          </w:p>
        </w:tc>
      </w:tr>
      <w:tr w14:paraId="35892B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5053B803">
            <w:pPr>
              <w:pStyle w:val="5"/>
              <w:spacing w:before="173" w:line="208" w:lineRule="auto"/>
              <w:ind w:left="108"/>
            </w:pPr>
            <w:r>
              <w:rPr>
                <w:color w:val="000008"/>
                <w:spacing w:val="-9"/>
              </w:rPr>
              <w:t>批内重复性</w:t>
            </w:r>
          </w:p>
        </w:tc>
        <w:tc>
          <w:tcPr>
            <w:tcW w:w="7365" w:type="dxa"/>
            <w:vAlign w:val="top"/>
          </w:tcPr>
          <w:p w14:paraId="6D1A44FC">
            <w:pPr>
              <w:pStyle w:val="5"/>
              <w:spacing w:before="233" w:line="159" w:lineRule="auto"/>
              <w:ind w:left="331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8"/>
                <w:spacing w:val="-12"/>
              </w:rPr>
              <w:t>CV</w:t>
            </w:r>
            <w:r>
              <w:rPr>
                <w:color w:val="000008"/>
                <w:spacing w:val="-12"/>
              </w:rPr>
              <w:t>≤</w:t>
            </w:r>
            <w:r>
              <w:rPr>
                <w:rFonts w:ascii="Times New Roman" w:hAnsi="Times New Roman" w:eastAsia="Times New Roman" w:cs="Times New Roman"/>
                <w:color w:val="000008"/>
                <w:spacing w:val="-12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8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8"/>
                <w:spacing w:val="-12"/>
              </w:rPr>
              <w:t>%</w:t>
            </w:r>
          </w:p>
        </w:tc>
      </w:tr>
      <w:tr w14:paraId="1D0EBD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3429" w:type="dxa"/>
            <w:vAlign w:val="top"/>
          </w:tcPr>
          <w:p w14:paraId="6F45DD1E">
            <w:pPr>
              <w:spacing w:line="389" w:lineRule="auto"/>
              <w:rPr>
                <w:rFonts w:ascii="Arial"/>
                <w:sz w:val="21"/>
              </w:rPr>
            </w:pPr>
          </w:p>
          <w:p w14:paraId="3642B181">
            <w:pPr>
              <w:pStyle w:val="5"/>
              <w:spacing w:before="95" w:line="208" w:lineRule="auto"/>
              <w:ind w:left="106"/>
            </w:pPr>
            <w:r>
              <w:rPr>
                <w:color w:val="000008"/>
                <w:spacing w:val="-3"/>
                <w:w w:val="98"/>
              </w:rPr>
              <w:t>稳定性</w:t>
            </w:r>
          </w:p>
        </w:tc>
        <w:tc>
          <w:tcPr>
            <w:tcW w:w="7365" w:type="dxa"/>
            <w:vAlign w:val="top"/>
          </w:tcPr>
          <w:p w14:paraId="4E941031">
            <w:pPr>
              <w:pStyle w:val="5"/>
              <w:spacing w:before="162" w:line="338" w:lineRule="auto"/>
              <w:ind w:left="1754" w:right="137" w:hanging="1599"/>
              <w:rPr>
                <w:rFonts w:ascii="Times New Roman" w:hAnsi="Times New Roman" w:eastAsia="Times New Roman" w:cs="Times New Roman"/>
              </w:rPr>
            </w:pPr>
            <w:r>
              <w:rPr>
                <w:color w:val="000008"/>
                <w:spacing w:val="-7"/>
                <w:w w:val="98"/>
              </w:rPr>
              <w:t>分析仪开机处于稳定工作状态后第</w:t>
            </w:r>
            <w:r>
              <w:rPr>
                <w:color w:val="000008"/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8"/>
                <w:spacing w:val="-7"/>
                <w:w w:val="98"/>
              </w:rPr>
              <w:t>4h</w:t>
            </w:r>
            <w:r>
              <w:rPr>
                <w:color w:val="000008"/>
                <w:spacing w:val="-7"/>
                <w:w w:val="98"/>
              </w:rPr>
              <w:t xml:space="preserve">、第 </w:t>
            </w:r>
            <w:r>
              <w:rPr>
                <w:rFonts w:ascii="Times New Roman" w:hAnsi="Times New Roman" w:eastAsia="Times New Roman" w:cs="Times New Roman"/>
                <w:color w:val="000008"/>
                <w:spacing w:val="-7"/>
                <w:w w:val="98"/>
              </w:rPr>
              <w:t xml:space="preserve">8h </w:t>
            </w:r>
            <w:r>
              <w:rPr>
                <w:color w:val="000008"/>
                <w:spacing w:val="-7"/>
                <w:w w:val="98"/>
              </w:rPr>
              <w:t>的测试结果与处于稳定工作状态</w:t>
            </w:r>
            <w:r>
              <w:rPr>
                <w:color w:val="000008"/>
              </w:rPr>
              <w:t xml:space="preserve"> </w:t>
            </w:r>
            <w:r>
              <w:rPr>
                <w:color w:val="000008"/>
                <w:spacing w:val="-12"/>
              </w:rPr>
              <w:t>初始时的测试结果的相对偏倚不超过±</w:t>
            </w:r>
            <w:r>
              <w:rPr>
                <w:rFonts w:ascii="Times New Roman" w:hAnsi="Times New Roman" w:eastAsia="Times New Roman" w:cs="Times New Roman"/>
                <w:color w:val="000008"/>
                <w:spacing w:val="-12"/>
              </w:rPr>
              <w:t>10%</w:t>
            </w:r>
          </w:p>
        </w:tc>
      </w:tr>
      <w:tr w14:paraId="39C06E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3429" w:type="dxa"/>
            <w:vAlign w:val="top"/>
          </w:tcPr>
          <w:p w14:paraId="4D281EE6">
            <w:pPr>
              <w:spacing w:line="391" w:lineRule="auto"/>
              <w:rPr>
                <w:rFonts w:ascii="Arial"/>
                <w:sz w:val="21"/>
              </w:rPr>
            </w:pPr>
          </w:p>
          <w:p w14:paraId="393CA8A4">
            <w:pPr>
              <w:pStyle w:val="5"/>
              <w:spacing w:before="94" w:line="208" w:lineRule="auto"/>
              <w:ind w:left="106"/>
            </w:pPr>
            <w:r>
              <w:rPr>
                <w:color w:val="000008"/>
                <w:spacing w:val="-4"/>
                <w:w w:val="98"/>
              </w:rPr>
              <w:t>加样准确性</w:t>
            </w:r>
          </w:p>
        </w:tc>
        <w:tc>
          <w:tcPr>
            <w:tcW w:w="7365" w:type="dxa"/>
            <w:vAlign w:val="top"/>
          </w:tcPr>
          <w:p w14:paraId="161A47BC">
            <w:pPr>
              <w:pStyle w:val="5"/>
              <w:spacing w:before="165" w:line="337" w:lineRule="auto"/>
              <w:ind w:left="3206" w:right="98" w:hanging="3084"/>
              <w:rPr>
                <w:rFonts w:ascii="Times New Roman" w:hAnsi="Times New Roman" w:eastAsia="Times New Roman" w:cs="Times New Roman"/>
              </w:rPr>
            </w:pPr>
            <w:r>
              <w:rPr>
                <w:color w:val="000008"/>
                <w:spacing w:val="-11"/>
              </w:rPr>
              <w:t xml:space="preserve">对 </w:t>
            </w:r>
            <w:r>
              <w:rPr>
                <w:rFonts w:ascii="Times New Roman" w:hAnsi="Times New Roman" w:eastAsia="Times New Roman" w:cs="Times New Roman"/>
                <w:color w:val="000008"/>
                <w:spacing w:val="-11"/>
              </w:rPr>
              <w:t xml:space="preserve">10ul </w:t>
            </w:r>
            <w:r>
              <w:rPr>
                <w:color w:val="000008"/>
                <w:spacing w:val="-11"/>
              </w:rPr>
              <w:t>允许误差±</w:t>
            </w:r>
            <w:r>
              <w:rPr>
                <w:rFonts w:ascii="Times New Roman" w:hAnsi="Times New Roman" w:eastAsia="Times New Roman" w:cs="Times New Roman"/>
                <w:color w:val="000008"/>
                <w:spacing w:val="-11"/>
              </w:rPr>
              <w:t>5%</w:t>
            </w:r>
            <w:r>
              <w:rPr>
                <w:color w:val="000008"/>
                <w:spacing w:val="-11"/>
              </w:rPr>
              <w:t>，变异系数不超过</w:t>
            </w:r>
            <w:r>
              <w:rPr>
                <w:rFonts w:ascii="Times New Roman" w:hAnsi="Times New Roman" w:eastAsia="Times New Roman" w:cs="Times New Roman"/>
                <w:color w:val="000008"/>
                <w:spacing w:val="-11"/>
              </w:rPr>
              <w:t>2%</w:t>
            </w:r>
            <w:r>
              <w:rPr>
                <w:color w:val="000008"/>
                <w:spacing w:val="-11"/>
              </w:rPr>
              <w:t xml:space="preserve">；对 </w:t>
            </w:r>
            <w:r>
              <w:rPr>
                <w:rFonts w:ascii="Times New Roman" w:hAnsi="Times New Roman" w:eastAsia="Times New Roman" w:cs="Times New Roman"/>
                <w:color w:val="000008"/>
                <w:spacing w:val="-11"/>
              </w:rPr>
              <w:t xml:space="preserve">200ul </w:t>
            </w:r>
            <w:r>
              <w:rPr>
                <w:color w:val="000008"/>
                <w:spacing w:val="-11"/>
              </w:rPr>
              <w:t>允许误差±</w:t>
            </w:r>
            <w:r>
              <w:rPr>
                <w:rFonts w:ascii="Times New Roman" w:hAnsi="Times New Roman" w:eastAsia="Times New Roman" w:cs="Times New Roman"/>
                <w:color w:val="000008"/>
                <w:spacing w:val="-11"/>
              </w:rPr>
              <w:t>3%</w:t>
            </w:r>
            <w:r>
              <w:rPr>
                <w:color w:val="000008"/>
                <w:spacing w:val="-11"/>
              </w:rPr>
              <w:t>，变异系数</w:t>
            </w:r>
            <w:r>
              <w:rPr>
                <w:color w:val="000008"/>
              </w:rPr>
              <w:t xml:space="preserve"> </w:t>
            </w:r>
            <w:r>
              <w:rPr>
                <w:color w:val="000008"/>
                <w:spacing w:val="-9"/>
              </w:rPr>
              <w:t xml:space="preserve">不超过 </w:t>
            </w:r>
            <w:r>
              <w:rPr>
                <w:rFonts w:ascii="Times New Roman" w:hAnsi="Times New Roman" w:eastAsia="Times New Roman" w:cs="Times New Roman"/>
                <w:color w:val="000008"/>
                <w:spacing w:val="-9"/>
              </w:rPr>
              <w:t>1%</w:t>
            </w:r>
          </w:p>
        </w:tc>
      </w:tr>
      <w:tr w14:paraId="43E315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1610EA0C">
            <w:pPr>
              <w:pStyle w:val="5"/>
              <w:spacing w:before="178" w:line="208" w:lineRule="auto"/>
              <w:ind w:left="108"/>
            </w:pPr>
            <w:r>
              <w:rPr>
                <w:color w:val="000008"/>
                <w:spacing w:val="-5"/>
                <w:w w:val="98"/>
              </w:rPr>
              <w:t>线性相关性</w:t>
            </w:r>
          </w:p>
        </w:tc>
        <w:tc>
          <w:tcPr>
            <w:tcW w:w="7365" w:type="dxa"/>
            <w:vAlign w:val="top"/>
          </w:tcPr>
          <w:p w14:paraId="49D11960">
            <w:pPr>
              <w:pStyle w:val="5"/>
              <w:spacing w:before="178" w:line="203" w:lineRule="auto"/>
              <w:ind w:left="2589"/>
              <w:rPr>
                <w:rFonts w:ascii="Times New Roman" w:hAnsi="Times New Roman" w:eastAsia="Times New Roman" w:cs="Times New Roman"/>
              </w:rPr>
            </w:pPr>
            <w:r>
              <w:rPr>
                <w:color w:val="000008"/>
                <w:spacing w:val="-13"/>
              </w:rPr>
              <w:t>线性相关系数（</w:t>
            </w:r>
            <w:r>
              <w:rPr>
                <w:rFonts w:ascii="Times New Roman" w:hAnsi="Times New Roman" w:eastAsia="Times New Roman" w:cs="Times New Roman"/>
                <w:color w:val="000008"/>
                <w:spacing w:val="-13"/>
              </w:rPr>
              <w:t>r</w:t>
            </w:r>
            <w:r>
              <w:rPr>
                <w:color w:val="000008"/>
                <w:spacing w:val="-13"/>
              </w:rPr>
              <w:t>）≥</w:t>
            </w:r>
            <w:r>
              <w:rPr>
                <w:rFonts w:ascii="Times New Roman" w:hAnsi="Times New Roman" w:eastAsia="Times New Roman" w:cs="Times New Roman"/>
                <w:color w:val="000008"/>
                <w:spacing w:val="-13"/>
              </w:rPr>
              <w:t>0.99</w:t>
            </w:r>
          </w:p>
        </w:tc>
      </w:tr>
      <w:tr w14:paraId="2A3FB9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334315D6">
            <w:pPr>
              <w:pStyle w:val="5"/>
              <w:spacing w:before="179" w:line="208" w:lineRule="auto"/>
              <w:ind w:left="110"/>
            </w:pPr>
            <w:r>
              <w:rPr>
                <w:color w:val="000008"/>
                <w:spacing w:val="-3"/>
                <w:w w:val="97"/>
              </w:rPr>
              <w:t>温度准确度</w:t>
            </w:r>
          </w:p>
        </w:tc>
        <w:tc>
          <w:tcPr>
            <w:tcW w:w="7365" w:type="dxa"/>
            <w:vAlign w:val="top"/>
          </w:tcPr>
          <w:p w14:paraId="256DE1C7">
            <w:pPr>
              <w:pStyle w:val="5"/>
              <w:spacing w:before="180" w:line="208" w:lineRule="auto"/>
              <w:ind w:left="2738"/>
            </w:pPr>
            <w:r>
              <w:rPr>
                <w:color w:val="000008"/>
                <w:spacing w:val="-12"/>
              </w:rPr>
              <w:t xml:space="preserve">孵育盘控制 </w:t>
            </w:r>
            <w:r>
              <w:rPr>
                <w:rFonts w:ascii="Times New Roman" w:hAnsi="Times New Roman" w:eastAsia="Times New Roman" w:cs="Times New Roman"/>
                <w:color w:val="000008"/>
                <w:spacing w:val="-12"/>
              </w:rPr>
              <w:t>37</w:t>
            </w:r>
            <w:r>
              <w:rPr>
                <w:color w:val="000008"/>
                <w:spacing w:val="-12"/>
              </w:rPr>
              <w:t>±</w:t>
            </w:r>
            <w:r>
              <w:rPr>
                <w:rFonts w:ascii="Times New Roman" w:hAnsi="Times New Roman" w:eastAsia="Times New Roman" w:cs="Times New Roman"/>
                <w:color w:val="000008"/>
                <w:spacing w:val="-12"/>
              </w:rPr>
              <w:t>0.3</w:t>
            </w:r>
            <w:r>
              <w:rPr>
                <w:color w:val="000008"/>
                <w:spacing w:val="-12"/>
              </w:rPr>
              <w:t>℃</w:t>
            </w:r>
          </w:p>
        </w:tc>
      </w:tr>
      <w:tr w14:paraId="0815F7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3D4EF507">
            <w:pPr>
              <w:pStyle w:val="5"/>
              <w:spacing w:before="180" w:line="208" w:lineRule="auto"/>
              <w:ind w:left="110"/>
            </w:pPr>
            <w:r>
              <w:rPr>
                <w:color w:val="000008"/>
                <w:spacing w:val="-3"/>
                <w:w w:val="97"/>
              </w:rPr>
              <w:t>温度波动度</w:t>
            </w:r>
          </w:p>
        </w:tc>
        <w:tc>
          <w:tcPr>
            <w:tcW w:w="7365" w:type="dxa"/>
            <w:vAlign w:val="top"/>
          </w:tcPr>
          <w:p w14:paraId="62FB233B">
            <w:pPr>
              <w:pStyle w:val="5"/>
              <w:spacing w:before="227" w:line="169" w:lineRule="auto"/>
              <w:ind w:left="3381"/>
            </w:pPr>
            <w:r>
              <w:rPr>
                <w:color w:val="000008"/>
                <w:spacing w:val="-12"/>
              </w:rPr>
              <w:t>≤</w:t>
            </w:r>
            <w:r>
              <w:rPr>
                <w:rFonts w:ascii="Times New Roman" w:hAnsi="Times New Roman" w:eastAsia="Times New Roman" w:cs="Times New Roman"/>
                <w:color w:val="000008"/>
                <w:spacing w:val="-12"/>
              </w:rPr>
              <w:t>0.2</w:t>
            </w:r>
            <w:r>
              <w:rPr>
                <w:color w:val="000008"/>
                <w:spacing w:val="-12"/>
              </w:rPr>
              <w:t>℃</w:t>
            </w:r>
          </w:p>
        </w:tc>
      </w:tr>
      <w:tr w14:paraId="4E8E3B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78177A2E">
            <w:pPr>
              <w:pStyle w:val="5"/>
              <w:spacing w:before="180" w:line="208" w:lineRule="auto"/>
              <w:ind w:left="108"/>
            </w:pPr>
            <w:r>
              <w:rPr>
                <w:color w:val="000008"/>
                <w:spacing w:val="-5"/>
                <w:w w:val="98"/>
              </w:rPr>
              <w:t>携带污染率</w:t>
            </w:r>
          </w:p>
        </w:tc>
        <w:tc>
          <w:tcPr>
            <w:tcW w:w="7365" w:type="dxa"/>
            <w:vAlign w:val="top"/>
          </w:tcPr>
          <w:p w14:paraId="5BB83ADB">
            <w:pPr>
              <w:pStyle w:val="5"/>
              <w:spacing w:before="204" w:line="184" w:lineRule="auto"/>
              <w:ind w:left="347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color w:val="000008"/>
                <w:spacing w:val="-22"/>
                <w:position w:val="-1"/>
              </w:rPr>
              <w:t>≤</w:t>
            </w:r>
            <w:r>
              <w:rPr>
                <w:rFonts w:ascii="Times New Roman" w:hAnsi="Times New Roman" w:eastAsia="Times New Roman" w:cs="Times New Roman"/>
                <w:color w:val="000008"/>
                <w:spacing w:val="-22"/>
                <w:position w:val="-1"/>
              </w:rPr>
              <w:t>10</w:t>
            </w:r>
            <w:r>
              <w:rPr>
                <w:rFonts w:ascii="Times New Roman" w:hAnsi="Times New Roman" w:eastAsia="Times New Roman" w:cs="Times New Roman"/>
                <w:color w:val="000008"/>
                <w:spacing w:val="-7"/>
                <w:position w:val="9"/>
                <w:sz w:val="12"/>
                <w:szCs w:val="12"/>
              </w:rPr>
              <w:t>-5</w:t>
            </w:r>
          </w:p>
        </w:tc>
      </w:tr>
      <w:tr w14:paraId="1179BC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039A0DDF">
            <w:pPr>
              <w:pStyle w:val="5"/>
              <w:spacing w:before="182" w:line="207" w:lineRule="auto"/>
              <w:ind w:left="105"/>
            </w:pPr>
            <w:r>
              <w:rPr>
                <w:color w:val="000008"/>
                <w:spacing w:val="-4"/>
                <w:w w:val="98"/>
              </w:rPr>
              <w:t>样本位数量</w:t>
            </w:r>
          </w:p>
        </w:tc>
        <w:tc>
          <w:tcPr>
            <w:tcW w:w="7365" w:type="dxa"/>
            <w:vAlign w:val="top"/>
          </w:tcPr>
          <w:p w14:paraId="197712C7">
            <w:pPr>
              <w:pStyle w:val="5"/>
              <w:spacing w:before="182" w:line="208" w:lineRule="auto"/>
              <w:ind w:left="3140"/>
            </w:pPr>
            <w:r>
              <w:rPr>
                <w:rFonts w:ascii="Times New Roman" w:hAnsi="Times New Roman" w:eastAsia="Times New Roman" w:cs="Times New Roman"/>
                <w:color w:val="000008"/>
                <w:spacing w:val="-2"/>
              </w:rPr>
              <w:t>60</w:t>
            </w:r>
            <w:r>
              <w:rPr>
                <w:color w:val="000008"/>
                <w:spacing w:val="-2"/>
              </w:rPr>
              <w:t>个样本位</w:t>
            </w:r>
          </w:p>
        </w:tc>
      </w:tr>
      <w:tr w14:paraId="1364CB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5F882CB4">
            <w:pPr>
              <w:pStyle w:val="5"/>
              <w:spacing w:before="183" w:line="207" w:lineRule="auto"/>
              <w:ind w:left="107"/>
            </w:pPr>
            <w:r>
              <w:rPr>
                <w:color w:val="000008"/>
                <w:spacing w:val="-4"/>
                <w:w w:val="98"/>
              </w:rPr>
              <w:t>试剂位数量</w:t>
            </w:r>
          </w:p>
        </w:tc>
        <w:tc>
          <w:tcPr>
            <w:tcW w:w="7365" w:type="dxa"/>
            <w:vAlign w:val="top"/>
          </w:tcPr>
          <w:p w14:paraId="6CF144F7">
            <w:pPr>
              <w:pStyle w:val="5"/>
              <w:spacing w:before="183" w:line="208" w:lineRule="auto"/>
              <w:ind w:left="3135"/>
            </w:pPr>
            <w:r>
              <w:rPr>
                <w:rFonts w:ascii="Times New Roman" w:hAnsi="Times New Roman" w:eastAsia="Times New Roman" w:cs="Times New Roman"/>
                <w:color w:val="000008"/>
                <w:spacing w:val="-1"/>
              </w:rPr>
              <w:t>25</w:t>
            </w:r>
            <w:r>
              <w:rPr>
                <w:color w:val="000008"/>
                <w:spacing w:val="-1"/>
              </w:rPr>
              <w:t>个试剂位</w:t>
            </w:r>
          </w:p>
        </w:tc>
      </w:tr>
      <w:tr w14:paraId="46E0E1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29" w:type="dxa"/>
            <w:vAlign w:val="top"/>
          </w:tcPr>
          <w:p w14:paraId="1841A3FF">
            <w:pPr>
              <w:pStyle w:val="5"/>
              <w:spacing w:before="184" w:line="207" w:lineRule="auto"/>
              <w:ind w:left="108"/>
            </w:pPr>
            <w:r>
              <w:rPr>
                <w:color w:val="000008"/>
                <w:spacing w:val="-3"/>
                <w:w w:val="97"/>
              </w:rPr>
              <w:t>反应杯数量</w:t>
            </w:r>
          </w:p>
        </w:tc>
        <w:tc>
          <w:tcPr>
            <w:tcW w:w="7365" w:type="dxa"/>
            <w:vAlign w:val="top"/>
          </w:tcPr>
          <w:p w14:paraId="51B2A7FF">
            <w:pPr>
              <w:pStyle w:val="5"/>
              <w:spacing w:before="184" w:line="209" w:lineRule="auto"/>
              <w:ind w:left="3409"/>
            </w:pPr>
            <w:r>
              <w:rPr>
                <w:rFonts w:ascii="Times New Roman" w:hAnsi="Times New Roman" w:eastAsia="Times New Roman" w:cs="Times New Roman"/>
                <w:color w:val="000008"/>
                <w:spacing w:val="-2"/>
              </w:rPr>
              <w:t>500</w:t>
            </w:r>
            <w:r>
              <w:rPr>
                <w:color w:val="000008"/>
                <w:spacing w:val="-2"/>
              </w:rPr>
              <w:t>个</w:t>
            </w:r>
          </w:p>
        </w:tc>
      </w:tr>
      <w:tr w14:paraId="60341A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429" w:type="dxa"/>
            <w:vAlign w:val="top"/>
          </w:tcPr>
          <w:p w14:paraId="4B97189C">
            <w:pPr>
              <w:pStyle w:val="5"/>
              <w:spacing w:before="185" w:line="207" w:lineRule="auto"/>
              <w:ind w:left="107"/>
            </w:pPr>
            <w:r>
              <w:rPr>
                <w:color w:val="000008"/>
                <w:spacing w:val="-2"/>
                <w:w w:val="97"/>
              </w:rPr>
              <w:t>试剂冷藏</w:t>
            </w:r>
          </w:p>
        </w:tc>
        <w:tc>
          <w:tcPr>
            <w:tcW w:w="7365" w:type="dxa"/>
            <w:vAlign w:val="top"/>
          </w:tcPr>
          <w:p w14:paraId="498AAE96">
            <w:pPr>
              <w:pStyle w:val="5"/>
              <w:spacing w:before="185" w:line="207" w:lineRule="auto"/>
              <w:ind w:left="1532"/>
            </w:pPr>
            <w:r>
              <w:rPr>
                <w:rFonts w:ascii="Times New Roman" w:hAnsi="Times New Roman" w:eastAsia="Times New Roman" w:cs="Times New Roman"/>
                <w:color w:val="000008"/>
                <w:spacing w:val="-3"/>
              </w:rPr>
              <w:t>24</w:t>
            </w:r>
            <w:r>
              <w:rPr>
                <w:color w:val="000008"/>
                <w:spacing w:val="-3"/>
              </w:rPr>
              <w:t>小时不间断冷藏，试剂盘冷藏温度</w:t>
            </w:r>
            <w:r>
              <w:rPr>
                <w:rFonts w:ascii="Times New Roman" w:hAnsi="Times New Roman" w:eastAsia="Times New Roman" w:cs="Times New Roman"/>
                <w:color w:val="000008"/>
                <w:spacing w:val="-3"/>
              </w:rPr>
              <w:t>2</w:t>
            </w:r>
            <w:r>
              <w:rPr>
                <w:color w:val="000008"/>
                <w:spacing w:val="-3"/>
              </w:rPr>
              <w:t>℃~</w:t>
            </w:r>
            <w:r>
              <w:rPr>
                <w:rFonts w:ascii="Times New Roman" w:hAnsi="Times New Roman" w:eastAsia="Times New Roman" w:cs="Times New Roman"/>
                <w:color w:val="000008"/>
                <w:spacing w:val="-3"/>
              </w:rPr>
              <w:t>8</w:t>
            </w:r>
            <w:r>
              <w:rPr>
                <w:color w:val="000008"/>
                <w:spacing w:val="-3"/>
              </w:rPr>
              <w:t>℃</w:t>
            </w:r>
          </w:p>
        </w:tc>
      </w:tr>
    </w:tbl>
    <w:p w14:paraId="0DE9F4EA">
      <w:pPr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整机质保≥3年。</w:t>
      </w:r>
      <w:bookmarkStart w:id="0" w:name="_GoBack"/>
      <w:bookmarkEnd w:id="0"/>
    </w:p>
    <w:sectPr>
      <w:pgSz w:w="11900" w:h="16820"/>
      <w:pgMar w:top="1039" w:right="483" w:bottom="0" w:left="6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M0MDdjZTI1NzQ3NDVhYzc2YWNhYjNhNzA5NDE3NTkifQ=="/>
  </w:docVars>
  <w:rsids>
    <w:rsidRoot w:val="00000000"/>
    <w:rsid w:val="4FCE64E7"/>
    <w:rsid w:val="66E97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491</Words>
  <Characters>607</Characters>
  <TotalTime>6</TotalTime>
  <ScaleCrop>false</ScaleCrop>
  <LinksUpToDate>false</LinksUpToDate>
  <CharactersWithSpaces>636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2024-11-01T01:53:00Z</dcterms:created>
  <dc:creator>yanhongxing</dc:creator>
  <cp:lastModifiedBy>杨乐多</cp:lastModifiedBy>
  <cp:lastPrinted>2024-11-01T07:34:00Z</cp:lastPrinted>
  <dcterms:modified xsi:type="dcterms:W3CDTF">2024-11-04T03:06:01Z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2024-11-01T15:28:22Z</vt:filetime>
  </property>
  <property fmtid="{D5CDD505-2E9C-101B-9397-08002B2CF9AE}" pid="4" name="KSOProductBuildVer">
    <vt:lpwstr>2052-12.1.0.18608</vt:lpwstr>
  </property>
  <property fmtid="{D5CDD505-2E9C-101B-9397-08002B2CF9AE}" pid="5" name="ICV">
    <vt:lpwstr>0A808309BAAE4DF2B4AA238370F46C05_13</vt:lpwstr>
  </property>
</Properties>
</file>